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2EFD9" w:themeColor="accent6" w:themeTint="33"/>
  <w:body>
    <w:p w14:paraId="390AE2EC" w14:textId="77777777" w:rsidR="00320AE6" w:rsidRPr="001D5EE7" w:rsidRDefault="00320AE6" w:rsidP="005719D7">
      <w:pPr>
        <w:spacing w:after="0" w:line="240" w:lineRule="auto"/>
        <w:jc w:val="center"/>
        <w:rPr>
          <w:rFonts w:ascii="Arial" w:eastAsia="Times New Roman" w:hAnsi="Arial" w:cs="Arial"/>
          <w:b/>
          <w:bCs/>
          <w:color w:val="000000"/>
          <w:sz w:val="20"/>
          <w:szCs w:val="20"/>
          <w:highlight w:val="green"/>
          <w:lang w:val="en-IN" w:eastAsia="en-IN" w:bidi="hi-IN"/>
        </w:rPr>
      </w:pPr>
      <w:r w:rsidRPr="001D5EE7">
        <w:rPr>
          <w:rFonts w:ascii="Arial" w:eastAsia="Times New Roman" w:hAnsi="Arial" w:cs="Arial"/>
          <w:b/>
          <w:bCs/>
          <w:color w:val="000000"/>
          <w:sz w:val="20"/>
          <w:szCs w:val="20"/>
          <w:highlight w:val="green"/>
          <w:lang w:val="en-IN" w:eastAsia="en-IN" w:bidi="hi-IN"/>
        </w:rPr>
        <w:t>Unmoderated e-Posters</w:t>
      </w:r>
    </w:p>
    <w:p w14:paraId="0E09C52B" w14:textId="77777777" w:rsidR="00084A39" w:rsidRPr="001D5EE7" w:rsidRDefault="00084A39" w:rsidP="005719D7">
      <w:pPr>
        <w:spacing w:after="0" w:line="240" w:lineRule="auto"/>
        <w:rPr>
          <w:rFonts w:ascii="Arial" w:hAnsi="Arial" w:cs="Arial"/>
          <w:sz w:val="20"/>
          <w:szCs w:val="20"/>
          <w:lang w:bidi="en-US"/>
        </w:rPr>
      </w:pPr>
    </w:p>
    <w:p w14:paraId="66975096" w14:textId="77777777"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UMPos-1</w:t>
      </w:r>
    </w:p>
    <w:p w14:paraId="495DA91A" w14:textId="1B74B02C" w:rsidR="00320AE6" w:rsidRPr="00320AE6" w:rsidRDefault="00320AE6" w:rsidP="005719D7">
      <w:pPr>
        <w:widowControl w:val="0"/>
        <w:autoSpaceDE w:val="0"/>
        <w:autoSpaceDN w:val="0"/>
        <w:spacing w:after="0" w:line="240" w:lineRule="auto"/>
        <w:outlineLvl w:val="0"/>
        <w:rPr>
          <w:rFonts w:ascii="Arial" w:eastAsia="Verdana" w:hAnsi="Arial" w:cs="Arial"/>
          <w:b/>
          <w:bCs/>
          <w:sz w:val="20"/>
          <w:szCs w:val="20"/>
          <w:lang w:bidi="en-US"/>
        </w:rPr>
      </w:pPr>
      <w:r w:rsidRPr="00320AE6">
        <w:rPr>
          <w:rFonts w:ascii="Arial" w:eastAsia="Verdana" w:hAnsi="Arial" w:cs="Arial"/>
          <w:b/>
          <w:bCs/>
          <w:color w:val="507DC1"/>
          <w:sz w:val="20"/>
          <w:szCs w:val="20"/>
          <w:lang w:bidi="en-US"/>
        </w:rPr>
        <w:t>Understanding the current perception and practice in the management of</w:t>
      </w:r>
      <w:r w:rsidRPr="00320AE6">
        <w:rPr>
          <w:rFonts w:ascii="Arial" w:eastAsia="Verdana" w:hAnsi="Arial" w:cs="Arial"/>
          <w:b/>
          <w:bCs/>
          <w:color w:val="507DC1"/>
          <w:spacing w:val="-55"/>
          <w:sz w:val="20"/>
          <w:szCs w:val="20"/>
          <w:lang w:bidi="en-US"/>
        </w:rPr>
        <w:t xml:space="preserve"> </w:t>
      </w:r>
      <w:r w:rsidRPr="00320AE6">
        <w:rPr>
          <w:rFonts w:ascii="Arial" w:eastAsia="Verdana" w:hAnsi="Arial" w:cs="Arial"/>
          <w:b/>
          <w:bCs/>
          <w:color w:val="507DC1"/>
          <w:sz w:val="20"/>
          <w:szCs w:val="20"/>
          <w:lang w:bidi="en-US"/>
        </w:rPr>
        <w:t>prostate cancer patients: A multicentric survey</w:t>
      </w:r>
    </w:p>
    <w:p w14:paraId="59ADDC9F" w14:textId="77777777" w:rsidR="005719D7" w:rsidRPr="001D5EE7"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u w:val="single"/>
          <w:lang w:bidi="en-US"/>
        </w:rPr>
        <w:t xml:space="preserve">Dr </w:t>
      </w:r>
      <w:proofErr w:type="spellStart"/>
      <w:r w:rsidRPr="00320AE6">
        <w:rPr>
          <w:rFonts w:ascii="Arial" w:eastAsia="Verdana" w:hAnsi="Arial" w:cs="Arial"/>
          <w:b/>
          <w:sz w:val="20"/>
          <w:szCs w:val="20"/>
          <w:u w:val="single"/>
          <w:lang w:bidi="en-US"/>
        </w:rPr>
        <w:t>Yajvendra</w:t>
      </w:r>
      <w:proofErr w:type="spellEnd"/>
      <w:r w:rsidRPr="00320AE6">
        <w:rPr>
          <w:rFonts w:ascii="Arial" w:eastAsia="Verdana" w:hAnsi="Arial" w:cs="Arial"/>
          <w:b/>
          <w:sz w:val="20"/>
          <w:szCs w:val="20"/>
          <w:u w:val="single"/>
          <w:lang w:bidi="en-US"/>
        </w:rPr>
        <w:t xml:space="preserve"> Pratap Singh Rana</w:t>
      </w:r>
      <w:r w:rsidRPr="00320AE6">
        <w:rPr>
          <w:rFonts w:ascii="Arial" w:eastAsia="Verdana" w:hAnsi="Arial" w:cs="Arial"/>
          <w:b/>
          <w:sz w:val="20"/>
          <w:szCs w:val="20"/>
          <w:lang w:bidi="en-US"/>
        </w:rPr>
        <w:t xml:space="preserve">, </w:t>
      </w:r>
      <w:r w:rsidRPr="00320AE6">
        <w:rPr>
          <w:rFonts w:ascii="Arial" w:eastAsia="Verdana" w:hAnsi="Arial" w:cs="Arial"/>
          <w:sz w:val="20"/>
          <w:szCs w:val="20"/>
          <w:lang w:bidi="en-US"/>
        </w:rPr>
        <w:t>Vishal Singh, Gaurav Puppalwar, Shruti Dharmadhikari</w:t>
      </w:r>
    </w:p>
    <w:p w14:paraId="292D1932" w14:textId="3FF5F467" w:rsidR="00320AE6" w:rsidRPr="001D5EE7"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Department of Urology, Uro-oncology and Renal Transplantation, BLK - MAX, New Delhi, India</w:t>
      </w:r>
    </w:p>
    <w:p w14:paraId="29E7EE16" w14:textId="77777777" w:rsidR="005719D7" w:rsidRPr="00320AE6" w:rsidRDefault="005719D7" w:rsidP="005719D7">
      <w:pPr>
        <w:widowControl w:val="0"/>
        <w:autoSpaceDE w:val="0"/>
        <w:autoSpaceDN w:val="0"/>
        <w:spacing w:after="0" w:line="240" w:lineRule="auto"/>
        <w:rPr>
          <w:rFonts w:ascii="Arial" w:eastAsia="Verdana" w:hAnsi="Arial" w:cs="Arial"/>
          <w:sz w:val="20"/>
          <w:szCs w:val="20"/>
          <w:lang w:bidi="en-US"/>
        </w:rPr>
      </w:pPr>
    </w:p>
    <w:p w14:paraId="422C6955"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Aims</w:t>
      </w:r>
      <w:r w:rsidRPr="00320AE6">
        <w:rPr>
          <w:rFonts w:ascii="Arial" w:eastAsia="Verdana" w:hAnsi="Arial" w:cs="Arial"/>
          <w:sz w:val="20"/>
          <w:szCs w:val="20"/>
          <w:lang w:bidi="en-US"/>
        </w:rPr>
        <w:t>: The objective of the survey was to understand the clinical practices and treatment preferences of clinicians in India managing prostate cancer.</w:t>
      </w:r>
    </w:p>
    <w:p w14:paraId="3CD1B75F"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54749B04"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Methods</w:t>
      </w:r>
      <w:r w:rsidRPr="00320AE6">
        <w:rPr>
          <w:rFonts w:ascii="Arial" w:eastAsia="Verdana" w:hAnsi="Arial" w:cs="Arial"/>
          <w:sz w:val="20"/>
          <w:szCs w:val="20"/>
          <w:lang w:bidi="en-US"/>
        </w:rPr>
        <w:t>: A multicentric web-based survey was conducted among clinicians from various hospitals across India to gather data on management of prostate cancer.</w:t>
      </w:r>
    </w:p>
    <w:p w14:paraId="186BCAB0"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7A4B7A6E"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Results</w:t>
      </w:r>
      <w:r w:rsidRPr="00320AE6">
        <w:rPr>
          <w:rFonts w:ascii="Arial" w:eastAsia="Verdana" w:hAnsi="Arial" w:cs="Arial"/>
          <w:sz w:val="20"/>
          <w:szCs w:val="20"/>
          <w:lang w:bidi="en-US"/>
        </w:rPr>
        <w:t xml:space="preserve">: Responses from 173 clinicians, primarily urologists (86.7%), were </w:t>
      </w:r>
      <w:proofErr w:type="spellStart"/>
      <w:r w:rsidRPr="00320AE6">
        <w:rPr>
          <w:rFonts w:ascii="Arial" w:eastAsia="Verdana" w:hAnsi="Arial" w:cs="Arial"/>
          <w:sz w:val="20"/>
          <w:szCs w:val="20"/>
          <w:lang w:bidi="en-US"/>
        </w:rPr>
        <w:t>analysed</w:t>
      </w:r>
      <w:proofErr w:type="spellEnd"/>
      <w:r w:rsidRPr="00320AE6">
        <w:rPr>
          <w:rFonts w:ascii="Arial" w:eastAsia="Verdana" w:hAnsi="Arial" w:cs="Arial"/>
          <w:sz w:val="20"/>
          <w:szCs w:val="20"/>
          <w:lang w:bidi="en-US"/>
        </w:rPr>
        <w:t xml:space="preserve">. Clinicians considered cardiovascular comorbidities (51.4%) as the highest risk factor in advanced prostate cancer, followed by skeletal (13.9%) and bone pain (13.3%) complications. Most clinicians (62.4%) employed an equal mix of surgical and medical castration. 58.4% </w:t>
      </w:r>
      <w:proofErr w:type="spellStart"/>
      <w:r w:rsidRPr="00320AE6">
        <w:rPr>
          <w:rFonts w:ascii="Arial" w:eastAsia="Verdana" w:hAnsi="Arial" w:cs="Arial"/>
          <w:sz w:val="20"/>
          <w:szCs w:val="20"/>
          <w:lang w:bidi="en-US"/>
        </w:rPr>
        <w:t>favoured</w:t>
      </w:r>
      <w:proofErr w:type="spellEnd"/>
      <w:r w:rsidRPr="00320AE6">
        <w:rPr>
          <w:rFonts w:ascii="Arial" w:eastAsia="Verdana" w:hAnsi="Arial" w:cs="Arial"/>
          <w:sz w:val="20"/>
          <w:szCs w:val="20"/>
          <w:lang w:bidi="en-US"/>
        </w:rPr>
        <w:t xml:space="preserve"> Luteinizing Hormone-Releasing Hormone (LHRH) agonists followed by injectable (20.8%) and oral (20.8%) LHRH antagonists Leuprolide acetate was the preferred LHRH agonist (96.5%), chosen for its clinical effectiveness (24.3%), availability (17.9%), and patient convenience (16.4%). The 6-monthly depot formulation of leuprolide acetate was especially </w:t>
      </w:r>
      <w:proofErr w:type="spellStart"/>
      <w:r w:rsidRPr="00320AE6">
        <w:rPr>
          <w:rFonts w:ascii="Arial" w:eastAsia="Verdana" w:hAnsi="Arial" w:cs="Arial"/>
          <w:sz w:val="20"/>
          <w:szCs w:val="20"/>
          <w:lang w:bidi="en-US"/>
        </w:rPr>
        <w:t>favoured</w:t>
      </w:r>
      <w:proofErr w:type="spellEnd"/>
      <w:r w:rsidRPr="00320AE6">
        <w:rPr>
          <w:rFonts w:ascii="Arial" w:eastAsia="Verdana" w:hAnsi="Arial" w:cs="Arial"/>
          <w:sz w:val="20"/>
          <w:szCs w:val="20"/>
          <w:lang w:bidi="en-US"/>
        </w:rPr>
        <w:t xml:space="preserve"> in patients with cardiovascular or diabetic comorbidities (26.5%), younger patients (17.9%), and those with compliance concerns (15.8%). </w:t>
      </w:r>
      <w:proofErr w:type="spellStart"/>
      <w:r w:rsidRPr="00320AE6">
        <w:rPr>
          <w:rFonts w:ascii="Arial" w:eastAsia="Verdana" w:hAnsi="Arial" w:cs="Arial"/>
          <w:sz w:val="20"/>
          <w:szCs w:val="20"/>
          <w:lang w:bidi="en-US"/>
        </w:rPr>
        <w:t>Degarelix</w:t>
      </w:r>
      <w:proofErr w:type="spellEnd"/>
      <w:r w:rsidRPr="00320AE6">
        <w:rPr>
          <w:rFonts w:ascii="Arial" w:eastAsia="Verdana" w:hAnsi="Arial" w:cs="Arial"/>
          <w:sz w:val="20"/>
          <w:szCs w:val="20"/>
          <w:lang w:bidi="en-US"/>
        </w:rPr>
        <w:t xml:space="preserve"> was mainly preferred for high-risk patients (19.9%) and those with cardiovascular comorbidities (18.3%), with additional use in spinal cord compression (16.1%) and bone metastases (12.5%), where rapid testosterone suppression is critical. </w:t>
      </w:r>
      <w:proofErr w:type="spellStart"/>
      <w:r w:rsidRPr="00320AE6">
        <w:rPr>
          <w:rFonts w:ascii="Arial" w:eastAsia="Verdana" w:hAnsi="Arial" w:cs="Arial"/>
          <w:sz w:val="20"/>
          <w:szCs w:val="20"/>
          <w:lang w:bidi="en-US"/>
        </w:rPr>
        <w:t>Relugolix</w:t>
      </w:r>
      <w:proofErr w:type="spellEnd"/>
      <w:r w:rsidRPr="00320AE6">
        <w:rPr>
          <w:rFonts w:ascii="Arial" w:eastAsia="Verdana" w:hAnsi="Arial" w:cs="Arial"/>
          <w:sz w:val="20"/>
          <w:szCs w:val="20"/>
          <w:lang w:bidi="en-US"/>
        </w:rPr>
        <w:t xml:space="preserve"> was preferred among patients with strong oral preference or reluctance for injections (35.8%) and was used in high-risk (13.1%), cardiovascular comorbidity (10.2%), or skeletal metastases (9.3%). Most clinicians (62.4%) did not switch patients from LHRH antagonist to agonist after the induction dose.</w:t>
      </w:r>
    </w:p>
    <w:p w14:paraId="3CA4CC84"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For Castration-sensitive prostate cancer (CSPC) patients progressing to metastatic castration-resistant prostate cancer (</w:t>
      </w:r>
      <w:proofErr w:type="spellStart"/>
      <w:r w:rsidRPr="00320AE6">
        <w:rPr>
          <w:rFonts w:ascii="Arial" w:eastAsia="Verdana" w:hAnsi="Arial" w:cs="Arial"/>
          <w:sz w:val="20"/>
          <w:szCs w:val="20"/>
          <w:lang w:bidi="en-US"/>
        </w:rPr>
        <w:t>mCRPC</w:t>
      </w:r>
      <w:proofErr w:type="spellEnd"/>
      <w:r w:rsidRPr="00320AE6">
        <w:rPr>
          <w:rFonts w:ascii="Arial" w:eastAsia="Verdana" w:hAnsi="Arial" w:cs="Arial"/>
          <w:sz w:val="20"/>
          <w:szCs w:val="20"/>
          <w:lang w:bidi="en-US"/>
        </w:rPr>
        <w:t xml:space="preserve">), 67.6% preferred abiraterone acetate with prednisone over enzalutamide (20.8%). Abiraterone followed by enzalutamide was the first-line choice in 87.3% of </w:t>
      </w:r>
      <w:proofErr w:type="spellStart"/>
      <w:r w:rsidRPr="00320AE6">
        <w:rPr>
          <w:rFonts w:ascii="Arial" w:eastAsia="Verdana" w:hAnsi="Arial" w:cs="Arial"/>
          <w:sz w:val="20"/>
          <w:szCs w:val="20"/>
          <w:lang w:bidi="en-US"/>
        </w:rPr>
        <w:t>mCRPC</w:t>
      </w:r>
      <w:proofErr w:type="spellEnd"/>
      <w:r w:rsidRPr="00320AE6">
        <w:rPr>
          <w:rFonts w:ascii="Arial" w:eastAsia="Verdana" w:hAnsi="Arial" w:cs="Arial"/>
          <w:sz w:val="20"/>
          <w:szCs w:val="20"/>
          <w:lang w:bidi="en-US"/>
        </w:rPr>
        <w:t xml:space="preserve"> cases.</w:t>
      </w:r>
    </w:p>
    <w:p w14:paraId="1946B5DA"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48BB3420"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Conclusions</w:t>
      </w:r>
      <w:r w:rsidRPr="00320AE6">
        <w:rPr>
          <w:rFonts w:ascii="Arial" w:eastAsia="Verdana" w:hAnsi="Arial" w:cs="Arial"/>
          <w:sz w:val="20"/>
          <w:szCs w:val="20"/>
          <w:lang w:bidi="en-US"/>
        </w:rPr>
        <w:t xml:space="preserve">: This survey provides robust clinical insights into management of prostate cancer by Indian urologists. Cardiovascular comorbidities greatly influence treatment choices, particularly in advanced disease. Leuprolide acetate remains the dominant LHRH agonist, while </w:t>
      </w:r>
      <w:proofErr w:type="spellStart"/>
      <w:r w:rsidRPr="00320AE6">
        <w:rPr>
          <w:rFonts w:ascii="Arial" w:eastAsia="Verdana" w:hAnsi="Arial" w:cs="Arial"/>
          <w:sz w:val="20"/>
          <w:szCs w:val="20"/>
          <w:lang w:bidi="en-US"/>
        </w:rPr>
        <w:t>Degarelix</w:t>
      </w:r>
      <w:proofErr w:type="spellEnd"/>
      <w:r w:rsidRPr="00320AE6">
        <w:rPr>
          <w:rFonts w:ascii="Arial" w:eastAsia="Verdana" w:hAnsi="Arial" w:cs="Arial"/>
          <w:sz w:val="20"/>
          <w:szCs w:val="20"/>
          <w:lang w:bidi="en-US"/>
        </w:rPr>
        <w:t xml:space="preserve"> and </w:t>
      </w:r>
      <w:proofErr w:type="spellStart"/>
      <w:r w:rsidRPr="00320AE6">
        <w:rPr>
          <w:rFonts w:ascii="Arial" w:eastAsia="Verdana" w:hAnsi="Arial" w:cs="Arial"/>
          <w:sz w:val="20"/>
          <w:szCs w:val="20"/>
          <w:lang w:bidi="en-US"/>
        </w:rPr>
        <w:t>Relugolix</w:t>
      </w:r>
      <w:proofErr w:type="spellEnd"/>
      <w:r w:rsidRPr="00320AE6">
        <w:rPr>
          <w:rFonts w:ascii="Arial" w:eastAsia="Verdana" w:hAnsi="Arial" w:cs="Arial"/>
          <w:sz w:val="20"/>
          <w:szCs w:val="20"/>
          <w:lang w:bidi="en-US"/>
        </w:rPr>
        <w:t xml:space="preserve"> serve specialized roles. Abiraterone acetate with prednisone is the preferred first-line therapy for </w:t>
      </w:r>
      <w:proofErr w:type="spellStart"/>
      <w:r w:rsidRPr="00320AE6">
        <w:rPr>
          <w:rFonts w:ascii="Arial" w:eastAsia="Verdana" w:hAnsi="Arial" w:cs="Arial"/>
          <w:sz w:val="20"/>
          <w:szCs w:val="20"/>
          <w:lang w:bidi="en-US"/>
        </w:rPr>
        <w:t>mCRPC</w:t>
      </w:r>
      <w:proofErr w:type="spellEnd"/>
      <w:r w:rsidRPr="00320AE6">
        <w:rPr>
          <w:rFonts w:ascii="Arial" w:eastAsia="Verdana" w:hAnsi="Arial" w:cs="Arial"/>
          <w:sz w:val="20"/>
          <w:szCs w:val="20"/>
          <w:lang w:bidi="en-US"/>
        </w:rPr>
        <w:t xml:space="preserve"> progression. Understanding these preferences can guide optimized, patient-centered prostate cancer management in India.</w:t>
      </w:r>
    </w:p>
    <w:p w14:paraId="0E45646D" w14:textId="77777777" w:rsidR="00320AE6" w:rsidRPr="001D5EE7" w:rsidRDefault="00320AE6" w:rsidP="005719D7">
      <w:pPr>
        <w:spacing w:after="0" w:line="240" w:lineRule="auto"/>
        <w:rPr>
          <w:rFonts w:ascii="Arial" w:hAnsi="Arial" w:cs="Arial"/>
          <w:sz w:val="20"/>
          <w:szCs w:val="20"/>
          <w:lang w:bidi="en-US"/>
        </w:rPr>
      </w:pPr>
    </w:p>
    <w:p w14:paraId="7DF5AB5B" w14:textId="4126E0F3"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UMPos-</w:t>
      </w:r>
      <w:r w:rsidRPr="001D5EE7">
        <w:rPr>
          <w:rFonts w:ascii="Arial" w:eastAsia="Verdana" w:hAnsi="Arial" w:cs="Arial"/>
          <w:b/>
          <w:bCs/>
          <w:color w:val="507DC1"/>
          <w:sz w:val="20"/>
          <w:szCs w:val="20"/>
          <w:lang w:bidi="en-US"/>
        </w:rPr>
        <w:t>2</w:t>
      </w:r>
    </w:p>
    <w:p w14:paraId="25686C90" w14:textId="77777777" w:rsidR="00320AE6" w:rsidRPr="00320AE6" w:rsidRDefault="00320AE6" w:rsidP="005719D7">
      <w:pPr>
        <w:widowControl w:val="0"/>
        <w:autoSpaceDE w:val="0"/>
        <w:autoSpaceDN w:val="0"/>
        <w:spacing w:after="0" w:line="240" w:lineRule="auto"/>
        <w:outlineLvl w:val="0"/>
        <w:rPr>
          <w:rFonts w:ascii="Arial" w:eastAsia="Verdana" w:hAnsi="Arial" w:cs="Arial"/>
          <w:b/>
          <w:bCs/>
          <w:sz w:val="20"/>
          <w:szCs w:val="20"/>
          <w:lang w:bidi="en-US"/>
        </w:rPr>
      </w:pPr>
      <w:r w:rsidRPr="00320AE6">
        <w:rPr>
          <w:rFonts w:ascii="Arial" w:eastAsia="Verdana" w:hAnsi="Arial" w:cs="Arial"/>
          <w:b/>
          <w:bCs/>
          <w:color w:val="507DC1"/>
          <w:sz w:val="20"/>
          <w:szCs w:val="20"/>
          <w:lang w:bidi="en-US"/>
        </w:rPr>
        <w:t>A diagnostic curveball: Renal Angiomyolipoma misread as malignant spindle cell</w:t>
      </w:r>
      <w:r w:rsidRPr="00320AE6">
        <w:rPr>
          <w:rFonts w:ascii="Arial" w:eastAsia="Verdana" w:hAnsi="Arial" w:cs="Arial"/>
          <w:b/>
          <w:bCs/>
          <w:color w:val="507DC1"/>
          <w:spacing w:val="-63"/>
          <w:sz w:val="20"/>
          <w:szCs w:val="20"/>
          <w:lang w:bidi="en-US"/>
        </w:rPr>
        <w:t xml:space="preserve"> </w:t>
      </w:r>
      <w:r w:rsidRPr="00320AE6">
        <w:rPr>
          <w:rFonts w:ascii="Arial" w:eastAsia="Verdana" w:hAnsi="Arial" w:cs="Arial"/>
          <w:b/>
          <w:bCs/>
          <w:color w:val="507DC1"/>
          <w:sz w:val="20"/>
          <w:szCs w:val="20"/>
          <w:lang w:bidi="en-US"/>
        </w:rPr>
        <w:t>tumor.</w:t>
      </w:r>
    </w:p>
    <w:p w14:paraId="1B9083A3" w14:textId="0374E444"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u w:val="single"/>
          <w:lang w:bidi="en-US"/>
        </w:rPr>
        <w:t>Dr. Vishnu Shanker</w:t>
      </w:r>
      <w:r w:rsidRPr="00320AE6">
        <w:rPr>
          <w:rFonts w:ascii="Arial" w:eastAsia="Verdana" w:hAnsi="Arial" w:cs="Arial"/>
          <w:b/>
          <w:sz w:val="20"/>
          <w:szCs w:val="20"/>
          <w:lang w:bidi="en-US"/>
        </w:rPr>
        <w:t xml:space="preserve">, </w:t>
      </w:r>
      <w:r w:rsidRPr="00320AE6">
        <w:rPr>
          <w:rFonts w:ascii="Arial" w:eastAsia="Verdana" w:hAnsi="Arial" w:cs="Arial"/>
          <w:sz w:val="20"/>
          <w:szCs w:val="20"/>
          <w:lang w:bidi="en-US"/>
        </w:rPr>
        <w:t>Dr. Prashanth Marla</w:t>
      </w:r>
    </w:p>
    <w:p w14:paraId="1216D49E"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 xml:space="preserve">A.J. Institute of Medical Science, </w:t>
      </w:r>
      <w:proofErr w:type="spellStart"/>
      <w:r w:rsidRPr="00320AE6">
        <w:rPr>
          <w:rFonts w:ascii="Arial" w:eastAsia="Verdana" w:hAnsi="Arial" w:cs="Arial"/>
          <w:sz w:val="20"/>
          <w:szCs w:val="20"/>
          <w:lang w:bidi="en-US"/>
        </w:rPr>
        <w:t>Mangaluru</w:t>
      </w:r>
      <w:proofErr w:type="spellEnd"/>
    </w:p>
    <w:p w14:paraId="10E7610E"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17831DA5"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Aims</w:t>
      </w:r>
      <w:r w:rsidRPr="00320AE6">
        <w:rPr>
          <w:rFonts w:ascii="Arial" w:eastAsia="Verdana" w:hAnsi="Arial" w:cs="Arial"/>
          <w:sz w:val="20"/>
          <w:szCs w:val="20"/>
          <w:lang w:bidi="en-US"/>
        </w:rPr>
        <w:t xml:space="preserve">: </w:t>
      </w:r>
      <w:r w:rsidRPr="00320AE6">
        <w:rPr>
          <w:rFonts w:ascii="Arial" w:eastAsia="Verdana" w:hAnsi="Arial" w:cs="Arial"/>
          <w:spacing w:val="-12"/>
          <w:sz w:val="20"/>
          <w:szCs w:val="20"/>
          <w:lang w:bidi="en-US"/>
        </w:rPr>
        <w:t xml:space="preserve">To </w:t>
      </w:r>
      <w:r w:rsidRPr="00320AE6">
        <w:rPr>
          <w:rFonts w:ascii="Arial" w:eastAsia="Verdana" w:hAnsi="Arial" w:cs="Arial"/>
          <w:sz w:val="20"/>
          <w:szCs w:val="20"/>
          <w:lang w:bidi="en-US"/>
        </w:rPr>
        <w:t xml:space="preserve">highlight a diagnostic challenge where a benign renal Angiomyolipoma with epithelioid cysts (AMLEC) mimicked a malignant spindle cell tumor on imaging and </w:t>
      </w:r>
      <w:r w:rsidRPr="00320AE6">
        <w:rPr>
          <w:rFonts w:ascii="Arial" w:eastAsia="Verdana" w:hAnsi="Arial" w:cs="Arial"/>
          <w:spacing w:val="-4"/>
          <w:sz w:val="20"/>
          <w:szCs w:val="20"/>
          <w:lang w:bidi="en-US"/>
        </w:rPr>
        <w:t xml:space="preserve">biopsy, </w:t>
      </w:r>
      <w:r w:rsidRPr="00320AE6">
        <w:rPr>
          <w:rFonts w:ascii="Arial" w:eastAsia="Verdana" w:hAnsi="Arial" w:cs="Arial"/>
          <w:sz w:val="20"/>
          <w:szCs w:val="20"/>
          <w:lang w:bidi="en-US"/>
        </w:rPr>
        <w:t>leading to radical surgical</w:t>
      </w:r>
      <w:r w:rsidRPr="00320AE6">
        <w:rPr>
          <w:rFonts w:ascii="Arial" w:eastAsia="Verdana" w:hAnsi="Arial" w:cs="Arial"/>
          <w:spacing w:val="-51"/>
          <w:sz w:val="20"/>
          <w:szCs w:val="20"/>
          <w:lang w:bidi="en-US"/>
        </w:rPr>
        <w:t xml:space="preserve"> </w:t>
      </w:r>
      <w:r w:rsidRPr="00320AE6">
        <w:rPr>
          <w:rFonts w:ascii="Arial" w:eastAsia="Verdana" w:hAnsi="Arial" w:cs="Arial"/>
          <w:sz w:val="20"/>
          <w:szCs w:val="20"/>
          <w:lang w:bidi="en-US"/>
        </w:rPr>
        <w:t>intervention.</w:t>
      </w:r>
    </w:p>
    <w:p w14:paraId="1C150854"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6DED39A2"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Methods</w:t>
      </w:r>
      <w:r w:rsidRPr="00320AE6">
        <w:rPr>
          <w:rFonts w:ascii="Arial" w:eastAsia="Verdana" w:hAnsi="Arial" w:cs="Arial"/>
          <w:sz w:val="20"/>
          <w:szCs w:val="20"/>
          <w:lang w:bidi="en-US"/>
        </w:rPr>
        <w:t xml:space="preserve">: A 48-year-old female from Karwar, Karnataka, presented with vague left flank pain for 3 months. Ultrasound revealed a large 7×5x14cm mass in the left retroperitoneal region displacing left kidney anteriorly. CECT abdomen showed large heterogenous focal lesion, 8.2×5.4×16cm, in left </w:t>
      </w:r>
      <w:proofErr w:type="spellStart"/>
      <w:r w:rsidRPr="00320AE6">
        <w:rPr>
          <w:rFonts w:ascii="Arial" w:eastAsia="Verdana" w:hAnsi="Arial" w:cs="Arial"/>
          <w:sz w:val="20"/>
          <w:szCs w:val="20"/>
          <w:lang w:bidi="en-US"/>
        </w:rPr>
        <w:t>retrorenal</w:t>
      </w:r>
      <w:proofErr w:type="spellEnd"/>
      <w:r w:rsidRPr="00320AE6">
        <w:rPr>
          <w:rFonts w:ascii="Arial" w:eastAsia="Verdana" w:hAnsi="Arial" w:cs="Arial"/>
          <w:sz w:val="20"/>
          <w:szCs w:val="20"/>
          <w:lang w:bidi="en-US"/>
        </w:rPr>
        <w:t xml:space="preserve"> region and displacing the left kidney anteriorly with mild heterogenous post contrast enhancement, with few specks of fat content. FDG</w:t>
      </w:r>
    </w:p>
    <w:p w14:paraId="40C8E1C1"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 xml:space="preserve">PET-CT revealed faint FDG uptake in the large well defined non-enhancing soft tissue lesion, </w:t>
      </w:r>
      <w:proofErr w:type="spellStart"/>
      <w:r w:rsidRPr="00320AE6">
        <w:rPr>
          <w:rFonts w:ascii="Arial" w:eastAsia="Verdana" w:hAnsi="Arial" w:cs="Arial"/>
          <w:sz w:val="20"/>
          <w:szCs w:val="20"/>
          <w:lang w:bidi="en-US"/>
        </w:rPr>
        <w:t>SUVmax</w:t>
      </w:r>
      <w:proofErr w:type="spellEnd"/>
      <w:r w:rsidRPr="00320AE6">
        <w:rPr>
          <w:rFonts w:ascii="Arial" w:eastAsia="Verdana" w:hAnsi="Arial" w:cs="Arial"/>
          <w:sz w:val="20"/>
          <w:szCs w:val="20"/>
          <w:lang w:bidi="en-US"/>
        </w:rPr>
        <w:t xml:space="preserve"> 2.37, involving the left retroperitoneal region, involving the mid pole of left kidney with local extension, suggesting possibility retroperitoneal sarcoma. After multidisciplinary evaluation, USG guided biopsy was done. Imprint cytology and biopsy suggested a myxoid spindle cell neoplasm. After appropriate work-up, the patient underwent a robotic-assisted left radical nephrectomy.</w:t>
      </w:r>
    </w:p>
    <w:p w14:paraId="75898426"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379F9A3E"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Results</w:t>
      </w:r>
      <w:r w:rsidRPr="00320AE6">
        <w:rPr>
          <w:rFonts w:ascii="Arial" w:eastAsia="Verdana" w:hAnsi="Arial" w:cs="Arial"/>
          <w:sz w:val="20"/>
          <w:szCs w:val="20"/>
          <w:lang w:bidi="en-US"/>
        </w:rPr>
        <w:t xml:space="preserve">: Histopathological </w:t>
      </w:r>
      <w:proofErr w:type="gramStart"/>
      <w:r w:rsidRPr="00320AE6">
        <w:rPr>
          <w:rFonts w:ascii="Arial" w:eastAsia="Verdana" w:hAnsi="Arial" w:cs="Arial"/>
          <w:sz w:val="20"/>
          <w:szCs w:val="20"/>
          <w:lang w:bidi="en-US"/>
        </w:rPr>
        <w:t>examination(</w:t>
      </w:r>
      <w:proofErr w:type="gramEnd"/>
      <w:r w:rsidRPr="00320AE6">
        <w:rPr>
          <w:rFonts w:ascii="Arial" w:eastAsia="Verdana" w:hAnsi="Arial" w:cs="Arial"/>
          <w:sz w:val="20"/>
          <w:szCs w:val="20"/>
          <w:lang w:bidi="en-US"/>
        </w:rPr>
        <w:t xml:space="preserve">HPE) revealed a diagnosis of Angiomyolipoma with </w:t>
      </w:r>
      <w:proofErr w:type="spellStart"/>
      <w:r w:rsidRPr="00320AE6">
        <w:rPr>
          <w:rFonts w:ascii="Arial" w:eastAsia="Verdana" w:hAnsi="Arial" w:cs="Arial"/>
          <w:sz w:val="20"/>
          <w:szCs w:val="20"/>
          <w:lang w:bidi="en-US"/>
        </w:rPr>
        <w:t>epitheloid</w:t>
      </w:r>
      <w:proofErr w:type="spellEnd"/>
      <w:r w:rsidRPr="00320AE6">
        <w:rPr>
          <w:rFonts w:ascii="Arial" w:eastAsia="Verdana" w:hAnsi="Arial" w:cs="Arial"/>
          <w:sz w:val="20"/>
          <w:szCs w:val="20"/>
          <w:lang w:bidi="en-US"/>
        </w:rPr>
        <w:t xml:space="preserve"> cysts (AMLEC) with predominantly smooth muscle component with all resection margins free of </w:t>
      </w:r>
      <w:proofErr w:type="spellStart"/>
      <w:r w:rsidRPr="00320AE6">
        <w:rPr>
          <w:rFonts w:ascii="Arial" w:eastAsia="Verdana" w:hAnsi="Arial" w:cs="Arial"/>
          <w:sz w:val="20"/>
          <w:szCs w:val="20"/>
          <w:lang w:bidi="en-US"/>
        </w:rPr>
        <w:t>tumour</w:t>
      </w:r>
      <w:proofErr w:type="spellEnd"/>
      <w:r w:rsidRPr="00320AE6">
        <w:rPr>
          <w:rFonts w:ascii="Arial" w:eastAsia="Verdana" w:hAnsi="Arial" w:cs="Arial"/>
          <w:sz w:val="20"/>
          <w:szCs w:val="20"/>
          <w:lang w:bidi="en-US"/>
        </w:rPr>
        <w:t>. Patient made a full recovery.</w:t>
      </w:r>
    </w:p>
    <w:p w14:paraId="00ED20DB"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24122D5A" w14:textId="77777777" w:rsidR="00320AE6" w:rsidRPr="001D5EE7"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Conclusions</w:t>
      </w:r>
      <w:r w:rsidRPr="00320AE6">
        <w:rPr>
          <w:rFonts w:ascii="Arial" w:eastAsia="Verdana" w:hAnsi="Arial" w:cs="Arial"/>
          <w:sz w:val="20"/>
          <w:szCs w:val="20"/>
          <w:lang w:bidi="en-US"/>
        </w:rPr>
        <w:t xml:space="preserve">: AMLEC is a rare histologic variant of AML and should be part of the differential diagnosis in atypical renal masses. The case underscores the limitations of needle </w:t>
      </w:r>
      <w:r w:rsidRPr="00320AE6">
        <w:rPr>
          <w:rFonts w:ascii="Arial" w:eastAsia="Verdana" w:hAnsi="Arial" w:cs="Arial"/>
          <w:spacing w:val="-4"/>
          <w:sz w:val="20"/>
          <w:szCs w:val="20"/>
          <w:lang w:bidi="en-US"/>
        </w:rPr>
        <w:t xml:space="preserve">biopsy, </w:t>
      </w:r>
      <w:r w:rsidRPr="00320AE6">
        <w:rPr>
          <w:rFonts w:ascii="Arial" w:eastAsia="Verdana" w:hAnsi="Arial" w:cs="Arial"/>
          <w:sz w:val="20"/>
          <w:szCs w:val="20"/>
          <w:lang w:bidi="en-US"/>
        </w:rPr>
        <w:t xml:space="preserve">particularly in fat-poor or smooth muscle–predominant </w:t>
      </w:r>
      <w:proofErr w:type="spellStart"/>
      <w:r w:rsidRPr="00320AE6">
        <w:rPr>
          <w:rFonts w:ascii="Arial" w:eastAsia="Verdana" w:hAnsi="Arial" w:cs="Arial"/>
          <w:sz w:val="20"/>
          <w:szCs w:val="20"/>
          <w:lang w:bidi="en-US"/>
        </w:rPr>
        <w:t>angiomyolipomas</w:t>
      </w:r>
      <w:proofErr w:type="spellEnd"/>
      <w:r w:rsidRPr="00320AE6">
        <w:rPr>
          <w:rFonts w:ascii="Arial" w:eastAsia="Verdana" w:hAnsi="Arial" w:cs="Arial"/>
          <w:sz w:val="20"/>
          <w:szCs w:val="20"/>
          <w:lang w:bidi="en-US"/>
        </w:rPr>
        <w:t>, and emphasizes the need for a broad differential diagnosis when evaluating</w:t>
      </w:r>
      <w:r w:rsidRPr="00320AE6">
        <w:rPr>
          <w:rFonts w:ascii="Arial" w:eastAsia="Verdana" w:hAnsi="Arial" w:cs="Arial"/>
          <w:spacing w:val="-7"/>
          <w:sz w:val="20"/>
          <w:szCs w:val="20"/>
          <w:lang w:bidi="en-US"/>
        </w:rPr>
        <w:t xml:space="preserve"> </w:t>
      </w:r>
      <w:r w:rsidRPr="00320AE6">
        <w:rPr>
          <w:rFonts w:ascii="Arial" w:eastAsia="Verdana" w:hAnsi="Arial" w:cs="Arial"/>
          <w:sz w:val="20"/>
          <w:szCs w:val="20"/>
          <w:lang w:bidi="en-US"/>
        </w:rPr>
        <w:t>renal</w:t>
      </w:r>
      <w:r w:rsidRPr="00320AE6">
        <w:rPr>
          <w:rFonts w:ascii="Arial" w:eastAsia="Verdana" w:hAnsi="Arial" w:cs="Arial"/>
          <w:spacing w:val="-7"/>
          <w:sz w:val="20"/>
          <w:szCs w:val="20"/>
          <w:lang w:bidi="en-US"/>
        </w:rPr>
        <w:t xml:space="preserve"> </w:t>
      </w:r>
      <w:r w:rsidRPr="00320AE6">
        <w:rPr>
          <w:rFonts w:ascii="Arial" w:eastAsia="Verdana" w:hAnsi="Arial" w:cs="Arial"/>
          <w:sz w:val="20"/>
          <w:szCs w:val="20"/>
          <w:lang w:bidi="en-US"/>
        </w:rPr>
        <w:t>spindle</w:t>
      </w:r>
      <w:r w:rsidRPr="00320AE6">
        <w:rPr>
          <w:rFonts w:ascii="Arial" w:eastAsia="Verdana" w:hAnsi="Arial" w:cs="Arial"/>
          <w:spacing w:val="-7"/>
          <w:sz w:val="20"/>
          <w:szCs w:val="20"/>
          <w:lang w:bidi="en-US"/>
        </w:rPr>
        <w:t xml:space="preserve"> </w:t>
      </w:r>
      <w:r w:rsidRPr="00320AE6">
        <w:rPr>
          <w:rFonts w:ascii="Arial" w:eastAsia="Verdana" w:hAnsi="Arial" w:cs="Arial"/>
          <w:sz w:val="20"/>
          <w:szCs w:val="20"/>
          <w:lang w:bidi="en-US"/>
        </w:rPr>
        <w:t>cell</w:t>
      </w:r>
      <w:r w:rsidRPr="00320AE6">
        <w:rPr>
          <w:rFonts w:ascii="Arial" w:eastAsia="Verdana" w:hAnsi="Arial" w:cs="Arial"/>
          <w:spacing w:val="-7"/>
          <w:sz w:val="20"/>
          <w:szCs w:val="20"/>
          <w:lang w:bidi="en-US"/>
        </w:rPr>
        <w:t xml:space="preserve"> </w:t>
      </w:r>
      <w:r w:rsidRPr="00320AE6">
        <w:rPr>
          <w:rFonts w:ascii="Arial" w:eastAsia="Verdana" w:hAnsi="Arial" w:cs="Arial"/>
          <w:sz w:val="20"/>
          <w:szCs w:val="20"/>
          <w:lang w:bidi="en-US"/>
        </w:rPr>
        <w:t>lesions.</w:t>
      </w:r>
      <w:r w:rsidRPr="00320AE6">
        <w:rPr>
          <w:rFonts w:ascii="Arial" w:eastAsia="Verdana" w:hAnsi="Arial" w:cs="Arial"/>
          <w:spacing w:val="-7"/>
          <w:sz w:val="20"/>
          <w:szCs w:val="20"/>
          <w:lang w:bidi="en-US"/>
        </w:rPr>
        <w:t xml:space="preserve"> </w:t>
      </w:r>
      <w:r w:rsidRPr="00320AE6">
        <w:rPr>
          <w:rFonts w:ascii="Arial" w:eastAsia="Verdana" w:hAnsi="Arial" w:cs="Arial"/>
          <w:sz w:val="20"/>
          <w:szCs w:val="20"/>
          <w:lang w:bidi="en-US"/>
        </w:rPr>
        <w:t>A</w:t>
      </w:r>
      <w:r w:rsidRPr="00320AE6">
        <w:rPr>
          <w:rFonts w:ascii="Arial" w:eastAsia="Verdana" w:hAnsi="Arial" w:cs="Arial"/>
          <w:spacing w:val="-7"/>
          <w:sz w:val="20"/>
          <w:szCs w:val="20"/>
          <w:lang w:bidi="en-US"/>
        </w:rPr>
        <w:t xml:space="preserve"> </w:t>
      </w:r>
      <w:r w:rsidRPr="00320AE6">
        <w:rPr>
          <w:rFonts w:ascii="Arial" w:eastAsia="Verdana" w:hAnsi="Arial" w:cs="Arial"/>
          <w:sz w:val="20"/>
          <w:szCs w:val="20"/>
          <w:lang w:bidi="en-US"/>
        </w:rPr>
        <w:t>multidisciplinary</w:t>
      </w:r>
      <w:r w:rsidRPr="00320AE6">
        <w:rPr>
          <w:rFonts w:ascii="Arial" w:eastAsia="Verdana" w:hAnsi="Arial" w:cs="Arial"/>
          <w:spacing w:val="-7"/>
          <w:sz w:val="20"/>
          <w:szCs w:val="20"/>
          <w:lang w:bidi="en-US"/>
        </w:rPr>
        <w:t xml:space="preserve"> </w:t>
      </w:r>
      <w:r w:rsidRPr="00320AE6">
        <w:rPr>
          <w:rFonts w:ascii="Arial" w:eastAsia="Verdana" w:hAnsi="Arial" w:cs="Arial"/>
          <w:sz w:val="20"/>
          <w:szCs w:val="20"/>
          <w:lang w:bidi="en-US"/>
        </w:rPr>
        <w:t>approach</w:t>
      </w:r>
      <w:r w:rsidRPr="00320AE6">
        <w:rPr>
          <w:rFonts w:ascii="Arial" w:eastAsia="Verdana" w:hAnsi="Arial" w:cs="Arial"/>
          <w:spacing w:val="-7"/>
          <w:sz w:val="20"/>
          <w:szCs w:val="20"/>
          <w:lang w:bidi="en-US"/>
        </w:rPr>
        <w:t xml:space="preserve"> </w:t>
      </w:r>
      <w:r w:rsidRPr="00320AE6">
        <w:rPr>
          <w:rFonts w:ascii="Arial" w:eastAsia="Verdana" w:hAnsi="Arial" w:cs="Arial"/>
          <w:sz w:val="20"/>
          <w:szCs w:val="20"/>
          <w:lang w:bidi="en-US"/>
        </w:rPr>
        <w:t>and</w:t>
      </w:r>
      <w:r w:rsidRPr="00320AE6">
        <w:rPr>
          <w:rFonts w:ascii="Arial" w:eastAsia="Verdana" w:hAnsi="Arial" w:cs="Arial"/>
          <w:spacing w:val="-7"/>
          <w:sz w:val="20"/>
          <w:szCs w:val="20"/>
          <w:lang w:bidi="en-US"/>
        </w:rPr>
        <w:t xml:space="preserve"> </w:t>
      </w:r>
      <w:r w:rsidRPr="00320AE6">
        <w:rPr>
          <w:rFonts w:ascii="Arial" w:eastAsia="Verdana" w:hAnsi="Arial" w:cs="Arial"/>
          <w:sz w:val="20"/>
          <w:szCs w:val="20"/>
          <w:lang w:bidi="en-US"/>
        </w:rPr>
        <w:t>awareness</w:t>
      </w:r>
      <w:r w:rsidRPr="00320AE6">
        <w:rPr>
          <w:rFonts w:ascii="Arial" w:eastAsia="Verdana" w:hAnsi="Arial" w:cs="Arial"/>
          <w:spacing w:val="-7"/>
          <w:sz w:val="20"/>
          <w:szCs w:val="20"/>
          <w:lang w:bidi="en-US"/>
        </w:rPr>
        <w:t xml:space="preserve"> </w:t>
      </w:r>
      <w:r w:rsidRPr="00320AE6">
        <w:rPr>
          <w:rFonts w:ascii="Arial" w:eastAsia="Verdana" w:hAnsi="Arial" w:cs="Arial"/>
          <w:sz w:val="20"/>
          <w:szCs w:val="20"/>
          <w:lang w:bidi="en-US"/>
        </w:rPr>
        <w:t>of</w:t>
      </w:r>
      <w:r w:rsidRPr="00320AE6">
        <w:rPr>
          <w:rFonts w:ascii="Arial" w:eastAsia="Verdana" w:hAnsi="Arial" w:cs="Arial"/>
          <w:spacing w:val="-7"/>
          <w:sz w:val="20"/>
          <w:szCs w:val="20"/>
          <w:lang w:bidi="en-US"/>
        </w:rPr>
        <w:t xml:space="preserve"> </w:t>
      </w:r>
      <w:r w:rsidRPr="00320AE6">
        <w:rPr>
          <w:rFonts w:ascii="Arial" w:eastAsia="Verdana" w:hAnsi="Arial" w:cs="Arial"/>
          <w:sz w:val="20"/>
          <w:szCs w:val="20"/>
          <w:lang w:bidi="en-US"/>
        </w:rPr>
        <w:t>rare</w:t>
      </w:r>
      <w:r w:rsidRPr="00320AE6">
        <w:rPr>
          <w:rFonts w:ascii="Arial" w:eastAsia="Verdana" w:hAnsi="Arial" w:cs="Arial"/>
          <w:spacing w:val="-7"/>
          <w:sz w:val="20"/>
          <w:szCs w:val="20"/>
          <w:lang w:bidi="en-US"/>
        </w:rPr>
        <w:t xml:space="preserve"> </w:t>
      </w:r>
      <w:r w:rsidRPr="00320AE6">
        <w:rPr>
          <w:rFonts w:ascii="Arial" w:eastAsia="Verdana" w:hAnsi="Arial" w:cs="Arial"/>
          <w:sz w:val="20"/>
          <w:szCs w:val="20"/>
          <w:lang w:bidi="en-US"/>
        </w:rPr>
        <w:t>benign</w:t>
      </w:r>
      <w:r w:rsidRPr="00320AE6">
        <w:rPr>
          <w:rFonts w:ascii="Arial" w:eastAsia="Verdana" w:hAnsi="Arial" w:cs="Arial"/>
          <w:spacing w:val="-7"/>
          <w:sz w:val="20"/>
          <w:szCs w:val="20"/>
          <w:lang w:bidi="en-US"/>
        </w:rPr>
        <w:t xml:space="preserve"> </w:t>
      </w:r>
      <w:r w:rsidRPr="00320AE6">
        <w:rPr>
          <w:rFonts w:ascii="Arial" w:eastAsia="Verdana" w:hAnsi="Arial" w:cs="Arial"/>
          <w:sz w:val="20"/>
          <w:szCs w:val="20"/>
          <w:lang w:bidi="en-US"/>
        </w:rPr>
        <w:t>mimickers</w:t>
      </w:r>
      <w:r w:rsidRPr="00320AE6">
        <w:rPr>
          <w:rFonts w:ascii="Arial" w:eastAsia="Verdana" w:hAnsi="Arial" w:cs="Arial"/>
          <w:spacing w:val="-7"/>
          <w:sz w:val="20"/>
          <w:szCs w:val="20"/>
          <w:lang w:bidi="en-US"/>
        </w:rPr>
        <w:t xml:space="preserve"> </w:t>
      </w:r>
      <w:r w:rsidRPr="00320AE6">
        <w:rPr>
          <w:rFonts w:ascii="Arial" w:eastAsia="Verdana" w:hAnsi="Arial" w:cs="Arial"/>
          <w:sz w:val="20"/>
          <w:szCs w:val="20"/>
          <w:lang w:bidi="en-US"/>
        </w:rPr>
        <w:t>can</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help avoid</w:t>
      </w:r>
      <w:r w:rsidRPr="00320AE6">
        <w:rPr>
          <w:rFonts w:ascii="Arial" w:eastAsia="Verdana" w:hAnsi="Arial" w:cs="Arial"/>
          <w:spacing w:val="-9"/>
          <w:sz w:val="20"/>
          <w:szCs w:val="20"/>
          <w:lang w:bidi="en-US"/>
        </w:rPr>
        <w:t xml:space="preserve"> </w:t>
      </w:r>
      <w:r w:rsidRPr="00320AE6">
        <w:rPr>
          <w:rFonts w:ascii="Arial" w:eastAsia="Verdana" w:hAnsi="Arial" w:cs="Arial"/>
          <w:sz w:val="20"/>
          <w:szCs w:val="20"/>
          <w:lang w:bidi="en-US"/>
        </w:rPr>
        <w:t>unnecessary</w:t>
      </w:r>
      <w:r w:rsidRPr="00320AE6">
        <w:rPr>
          <w:rFonts w:ascii="Arial" w:eastAsia="Verdana" w:hAnsi="Arial" w:cs="Arial"/>
          <w:spacing w:val="-9"/>
          <w:sz w:val="20"/>
          <w:szCs w:val="20"/>
          <w:lang w:bidi="en-US"/>
        </w:rPr>
        <w:t xml:space="preserve"> </w:t>
      </w:r>
      <w:r w:rsidRPr="00320AE6">
        <w:rPr>
          <w:rFonts w:ascii="Arial" w:eastAsia="Verdana" w:hAnsi="Arial" w:cs="Arial"/>
          <w:sz w:val="20"/>
          <w:szCs w:val="20"/>
          <w:lang w:bidi="en-US"/>
        </w:rPr>
        <w:t>radical</w:t>
      </w:r>
      <w:r w:rsidRPr="00320AE6">
        <w:rPr>
          <w:rFonts w:ascii="Arial" w:eastAsia="Verdana" w:hAnsi="Arial" w:cs="Arial"/>
          <w:spacing w:val="-8"/>
          <w:sz w:val="20"/>
          <w:szCs w:val="20"/>
          <w:lang w:bidi="en-US"/>
        </w:rPr>
        <w:t xml:space="preserve"> </w:t>
      </w:r>
      <w:r w:rsidRPr="00320AE6">
        <w:rPr>
          <w:rFonts w:ascii="Arial" w:eastAsia="Verdana" w:hAnsi="Arial" w:cs="Arial"/>
          <w:sz w:val="20"/>
          <w:szCs w:val="20"/>
          <w:lang w:bidi="en-US"/>
        </w:rPr>
        <w:t>surgeries</w:t>
      </w:r>
      <w:r w:rsidRPr="00320AE6">
        <w:rPr>
          <w:rFonts w:ascii="Arial" w:eastAsia="Verdana" w:hAnsi="Arial" w:cs="Arial"/>
          <w:spacing w:val="-9"/>
          <w:sz w:val="20"/>
          <w:szCs w:val="20"/>
          <w:lang w:bidi="en-US"/>
        </w:rPr>
        <w:t xml:space="preserve"> </w:t>
      </w:r>
      <w:r w:rsidRPr="00320AE6">
        <w:rPr>
          <w:rFonts w:ascii="Arial" w:eastAsia="Verdana" w:hAnsi="Arial" w:cs="Arial"/>
          <w:sz w:val="20"/>
          <w:szCs w:val="20"/>
          <w:lang w:bidi="en-US"/>
        </w:rPr>
        <w:t>highlighting</w:t>
      </w:r>
      <w:r w:rsidRPr="00320AE6">
        <w:rPr>
          <w:rFonts w:ascii="Arial" w:eastAsia="Verdana" w:hAnsi="Arial" w:cs="Arial"/>
          <w:spacing w:val="-8"/>
          <w:sz w:val="20"/>
          <w:szCs w:val="20"/>
          <w:lang w:bidi="en-US"/>
        </w:rPr>
        <w:t xml:space="preserve"> </w:t>
      </w:r>
      <w:r w:rsidRPr="00320AE6">
        <w:rPr>
          <w:rFonts w:ascii="Arial" w:eastAsia="Verdana" w:hAnsi="Arial" w:cs="Arial"/>
          <w:sz w:val="20"/>
          <w:szCs w:val="20"/>
          <w:lang w:bidi="en-US"/>
        </w:rPr>
        <w:t>the</w:t>
      </w:r>
      <w:r w:rsidRPr="00320AE6">
        <w:rPr>
          <w:rFonts w:ascii="Arial" w:eastAsia="Verdana" w:hAnsi="Arial" w:cs="Arial"/>
          <w:spacing w:val="-9"/>
          <w:sz w:val="20"/>
          <w:szCs w:val="20"/>
          <w:lang w:bidi="en-US"/>
        </w:rPr>
        <w:t xml:space="preserve"> </w:t>
      </w:r>
      <w:r w:rsidRPr="00320AE6">
        <w:rPr>
          <w:rFonts w:ascii="Arial" w:eastAsia="Verdana" w:hAnsi="Arial" w:cs="Arial"/>
          <w:sz w:val="20"/>
          <w:szCs w:val="20"/>
          <w:lang w:bidi="en-US"/>
        </w:rPr>
        <w:t>diagnostic</w:t>
      </w:r>
      <w:r w:rsidRPr="00320AE6">
        <w:rPr>
          <w:rFonts w:ascii="Arial" w:eastAsia="Verdana" w:hAnsi="Arial" w:cs="Arial"/>
          <w:spacing w:val="-9"/>
          <w:sz w:val="20"/>
          <w:szCs w:val="20"/>
          <w:lang w:bidi="en-US"/>
        </w:rPr>
        <w:t xml:space="preserve"> </w:t>
      </w:r>
      <w:r w:rsidRPr="00320AE6">
        <w:rPr>
          <w:rFonts w:ascii="Arial" w:eastAsia="Verdana" w:hAnsi="Arial" w:cs="Arial"/>
          <w:sz w:val="20"/>
          <w:szCs w:val="20"/>
          <w:lang w:bidi="en-US"/>
        </w:rPr>
        <w:t>challenge</w:t>
      </w:r>
      <w:r w:rsidRPr="00320AE6">
        <w:rPr>
          <w:rFonts w:ascii="Arial" w:eastAsia="Verdana" w:hAnsi="Arial" w:cs="Arial"/>
          <w:spacing w:val="-8"/>
          <w:sz w:val="20"/>
          <w:szCs w:val="20"/>
          <w:lang w:bidi="en-US"/>
        </w:rPr>
        <w:t xml:space="preserve"> </w:t>
      </w:r>
      <w:r w:rsidRPr="00320AE6">
        <w:rPr>
          <w:rFonts w:ascii="Arial" w:eastAsia="Verdana" w:hAnsi="Arial" w:cs="Arial"/>
          <w:sz w:val="20"/>
          <w:szCs w:val="20"/>
          <w:lang w:bidi="en-US"/>
        </w:rPr>
        <w:t>posed</w:t>
      </w:r>
      <w:r w:rsidRPr="00320AE6">
        <w:rPr>
          <w:rFonts w:ascii="Arial" w:eastAsia="Verdana" w:hAnsi="Arial" w:cs="Arial"/>
          <w:spacing w:val="-9"/>
          <w:sz w:val="20"/>
          <w:szCs w:val="20"/>
          <w:lang w:bidi="en-US"/>
        </w:rPr>
        <w:t xml:space="preserve"> </w:t>
      </w:r>
      <w:r w:rsidRPr="00320AE6">
        <w:rPr>
          <w:rFonts w:ascii="Arial" w:eastAsia="Verdana" w:hAnsi="Arial" w:cs="Arial"/>
          <w:sz w:val="20"/>
          <w:szCs w:val="20"/>
          <w:lang w:bidi="en-US"/>
        </w:rPr>
        <w:t>by</w:t>
      </w:r>
      <w:r w:rsidRPr="00320AE6">
        <w:rPr>
          <w:rFonts w:ascii="Arial" w:eastAsia="Verdana" w:hAnsi="Arial" w:cs="Arial"/>
          <w:spacing w:val="-8"/>
          <w:sz w:val="20"/>
          <w:szCs w:val="20"/>
          <w:lang w:bidi="en-US"/>
        </w:rPr>
        <w:t xml:space="preserve"> </w:t>
      </w:r>
      <w:r w:rsidRPr="00320AE6">
        <w:rPr>
          <w:rFonts w:ascii="Arial" w:eastAsia="Verdana" w:hAnsi="Arial" w:cs="Arial"/>
          <w:sz w:val="20"/>
          <w:szCs w:val="20"/>
          <w:lang w:bidi="en-US"/>
        </w:rPr>
        <w:t>angiomyolipoma</w:t>
      </w:r>
      <w:r w:rsidRPr="00320AE6">
        <w:rPr>
          <w:rFonts w:ascii="Arial" w:eastAsia="Verdana" w:hAnsi="Arial" w:cs="Arial"/>
          <w:spacing w:val="-9"/>
          <w:sz w:val="20"/>
          <w:szCs w:val="20"/>
          <w:lang w:bidi="en-US"/>
        </w:rPr>
        <w:t xml:space="preserve"> </w:t>
      </w:r>
      <w:r w:rsidRPr="00320AE6">
        <w:rPr>
          <w:rFonts w:ascii="Arial" w:eastAsia="Verdana" w:hAnsi="Arial" w:cs="Arial"/>
          <w:sz w:val="20"/>
          <w:szCs w:val="20"/>
          <w:lang w:bidi="en-US"/>
        </w:rPr>
        <w:t>with</w:t>
      </w:r>
      <w:r w:rsidRPr="00320AE6">
        <w:rPr>
          <w:rFonts w:ascii="Arial" w:eastAsia="Verdana" w:hAnsi="Arial" w:cs="Arial"/>
          <w:spacing w:val="-8"/>
          <w:sz w:val="20"/>
          <w:szCs w:val="20"/>
          <w:lang w:bidi="en-US"/>
        </w:rPr>
        <w:t xml:space="preserve"> </w:t>
      </w:r>
      <w:r w:rsidRPr="00320AE6">
        <w:rPr>
          <w:rFonts w:ascii="Arial" w:eastAsia="Verdana" w:hAnsi="Arial" w:cs="Arial"/>
          <w:sz w:val="20"/>
          <w:szCs w:val="20"/>
          <w:lang w:bidi="en-US"/>
        </w:rPr>
        <w:t>epithelioid cysts</w:t>
      </w:r>
      <w:r w:rsidRPr="00320AE6">
        <w:rPr>
          <w:rFonts w:ascii="Arial" w:eastAsia="Verdana" w:hAnsi="Arial" w:cs="Arial"/>
          <w:spacing w:val="-5"/>
          <w:sz w:val="20"/>
          <w:szCs w:val="20"/>
          <w:lang w:bidi="en-US"/>
        </w:rPr>
        <w:t xml:space="preserve"> </w:t>
      </w:r>
      <w:r w:rsidRPr="00320AE6">
        <w:rPr>
          <w:rFonts w:ascii="Arial" w:eastAsia="Verdana" w:hAnsi="Arial" w:cs="Arial"/>
          <w:sz w:val="20"/>
          <w:szCs w:val="20"/>
          <w:lang w:bidi="en-US"/>
        </w:rPr>
        <w:t>(AMLEC),</w:t>
      </w:r>
      <w:r w:rsidRPr="00320AE6">
        <w:rPr>
          <w:rFonts w:ascii="Arial" w:eastAsia="Verdana" w:hAnsi="Arial" w:cs="Arial"/>
          <w:spacing w:val="-4"/>
          <w:sz w:val="20"/>
          <w:szCs w:val="20"/>
          <w:lang w:bidi="en-US"/>
        </w:rPr>
        <w:t xml:space="preserve"> </w:t>
      </w:r>
      <w:r w:rsidRPr="00320AE6">
        <w:rPr>
          <w:rFonts w:ascii="Arial" w:eastAsia="Verdana" w:hAnsi="Arial" w:cs="Arial"/>
          <w:sz w:val="20"/>
          <w:szCs w:val="20"/>
          <w:lang w:bidi="en-US"/>
        </w:rPr>
        <w:t>a</w:t>
      </w:r>
      <w:r w:rsidRPr="00320AE6">
        <w:rPr>
          <w:rFonts w:ascii="Arial" w:eastAsia="Verdana" w:hAnsi="Arial" w:cs="Arial"/>
          <w:spacing w:val="-5"/>
          <w:sz w:val="20"/>
          <w:szCs w:val="20"/>
          <w:lang w:bidi="en-US"/>
        </w:rPr>
        <w:t xml:space="preserve"> </w:t>
      </w:r>
      <w:r w:rsidRPr="00320AE6">
        <w:rPr>
          <w:rFonts w:ascii="Arial" w:eastAsia="Verdana" w:hAnsi="Arial" w:cs="Arial"/>
          <w:sz w:val="20"/>
          <w:szCs w:val="20"/>
          <w:lang w:bidi="en-US"/>
        </w:rPr>
        <w:t>rare</w:t>
      </w:r>
      <w:r w:rsidRPr="00320AE6">
        <w:rPr>
          <w:rFonts w:ascii="Arial" w:eastAsia="Verdana" w:hAnsi="Arial" w:cs="Arial"/>
          <w:spacing w:val="-4"/>
          <w:sz w:val="20"/>
          <w:szCs w:val="20"/>
          <w:lang w:bidi="en-US"/>
        </w:rPr>
        <w:t xml:space="preserve"> </w:t>
      </w:r>
      <w:r w:rsidRPr="00320AE6">
        <w:rPr>
          <w:rFonts w:ascii="Arial" w:eastAsia="Verdana" w:hAnsi="Arial" w:cs="Arial"/>
          <w:sz w:val="20"/>
          <w:szCs w:val="20"/>
          <w:lang w:bidi="en-US"/>
        </w:rPr>
        <w:t>benign</w:t>
      </w:r>
      <w:r w:rsidRPr="00320AE6">
        <w:rPr>
          <w:rFonts w:ascii="Arial" w:eastAsia="Verdana" w:hAnsi="Arial" w:cs="Arial"/>
          <w:spacing w:val="-4"/>
          <w:sz w:val="20"/>
          <w:szCs w:val="20"/>
          <w:lang w:bidi="en-US"/>
        </w:rPr>
        <w:t xml:space="preserve"> </w:t>
      </w:r>
      <w:r w:rsidRPr="00320AE6">
        <w:rPr>
          <w:rFonts w:ascii="Arial" w:eastAsia="Verdana" w:hAnsi="Arial" w:cs="Arial"/>
          <w:sz w:val="20"/>
          <w:szCs w:val="20"/>
          <w:lang w:bidi="en-US"/>
        </w:rPr>
        <w:t>renal</w:t>
      </w:r>
      <w:r w:rsidRPr="00320AE6">
        <w:rPr>
          <w:rFonts w:ascii="Arial" w:eastAsia="Verdana" w:hAnsi="Arial" w:cs="Arial"/>
          <w:spacing w:val="-5"/>
          <w:sz w:val="20"/>
          <w:szCs w:val="20"/>
          <w:lang w:bidi="en-US"/>
        </w:rPr>
        <w:t xml:space="preserve"> </w:t>
      </w:r>
      <w:r w:rsidRPr="00320AE6">
        <w:rPr>
          <w:rFonts w:ascii="Arial" w:eastAsia="Verdana" w:hAnsi="Arial" w:cs="Arial"/>
          <w:sz w:val="20"/>
          <w:szCs w:val="20"/>
          <w:lang w:bidi="en-US"/>
        </w:rPr>
        <w:t>tumor</w:t>
      </w:r>
      <w:r w:rsidRPr="00320AE6">
        <w:rPr>
          <w:rFonts w:ascii="Arial" w:eastAsia="Verdana" w:hAnsi="Arial" w:cs="Arial"/>
          <w:spacing w:val="-4"/>
          <w:sz w:val="20"/>
          <w:szCs w:val="20"/>
          <w:lang w:bidi="en-US"/>
        </w:rPr>
        <w:t xml:space="preserve"> </w:t>
      </w:r>
      <w:r w:rsidRPr="00320AE6">
        <w:rPr>
          <w:rFonts w:ascii="Arial" w:eastAsia="Verdana" w:hAnsi="Arial" w:cs="Arial"/>
          <w:sz w:val="20"/>
          <w:szCs w:val="20"/>
          <w:lang w:bidi="en-US"/>
        </w:rPr>
        <w:t>that</w:t>
      </w:r>
      <w:r w:rsidRPr="00320AE6">
        <w:rPr>
          <w:rFonts w:ascii="Arial" w:eastAsia="Verdana" w:hAnsi="Arial" w:cs="Arial"/>
          <w:spacing w:val="-4"/>
          <w:sz w:val="20"/>
          <w:szCs w:val="20"/>
          <w:lang w:bidi="en-US"/>
        </w:rPr>
        <w:t xml:space="preserve"> </w:t>
      </w:r>
      <w:r w:rsidRPr="00320AE6">
        <w:rPr>
          <w:rFonts w:ascii="Arial" w:eastAsia="Verdana" w:hAnsi="Arial" w:cs="Arial"/>
          <w:sz w:val="20"/>
          <w:szCs w:val="20"/>
          <w:lang w:bidi="en-US"/>
        </w:rPr>
        <w:t>can</w:t>
      </w:r>
      <w:r w:rsidRPr="00320AE6">
        <w:rPr>
          <w:rFonts w:ascii="Arial" w:eastAsia="Verdana" w:hAnsi="Arial" w:cs="Arial"/>
          <w:spacing w:val="-5"/>
          <w:sz w:val="20"/>
          <w:szCs w:val="20"/>
          <w:lang w:bidi="en-US"/>
        </w:rPr>
        <w:t xml:space="preserve"> </w:t>
      </w:r>
      <w:r w:rsidRPr="00320AE6">
        <w:rPr>
          <w:rFonts w:ascii="Arial" w:eastAsia="Verdana" w:hAnsi="Arial" w:cs="Arial"/>
          <w:sz w:val="20"/>
          <w:szCs w:val="20"/>
          <w:lang w:bidi="en-US"/>
        </w:rPr>
        <w:t>closely</w:t>
      </w:r>
      <w:r w:rsidRPr="00320AE6">
        <w:rPr>
          <w:rFonts w:ascii="Arial" w:eastAsia="Verdana" w:hAnsi="Arial" w:cs="Arial"/>
          <w:spacing w:val="-4"/>
          <w:sz w:val="20"/>
          <w:szCs w:val="20"/>
          <w:lang w:bidi="en-US"/>
        </w:rPr>
        <w:t xml:space="preserve"> </w:t>
      </w:r>
      <w:r w:rsidRPr="00320AE6">
        <w:rPr>
          <w:rFonts w:ascii="Arial" w:eastAsia="Verdana" w:hAnsi="Arial" w:cs="Arial"/>
          <w:sz w:val="20"/>
          <w:szCs w:val="20"/>
          <w:lang w:bidi="en-US"/>
        </w:rPr>
        <w:t>mimic</w:t>
      </w:r>
      <w:r w:rsidRPr="00320AE6">
        <w:rPr>
          <w:rFonts w:ascii="Arial" w:eastAsia="Verdana" w:hAnsi="Arial" w:cs="Arial"/>
          <w:spacing w:val="-4"/>
          <w:sz w:val="20"/>
          <w:szCs w:val="20"/>
          <w:lang w:bidi="en-US"/>
        </w:rPr>
        <w:t xml:space="preserve"> </w:t>
      </w:r>
      <w:r w:rsidRPr="00320AE6">
        <w:rPr>
          <w:rFonts w:ascii="Arial" w:eastAsia="Verdana" w:hAnsi="Arial" w:cs="Arial"/>
          <w:sz w:val="20"/>
          <w:szCs w:val="20"/>
          <w:lang w:bidi="en-US"/>
        </w:rPr>
        <w:t>malignant</w:t>
      </w:r>
      <w:r w:rsidRPr="00320AE6">
        <w:rPr>
          <w:rFonts w:ascii="Arial" w:eastAsia="Verdana" w:hAnsi="Arial" w:cs="Arial"/>
          <w:spacing w:val="-5"/>
          <w:sz w:val="20"/>
          <w:szCs w:val="20"/>
          <w:lang w:bidi="en-US"/>
        </w:rPr>
        <w:t xml:space="preserve"> </w:t>
      </w:r>
      <w:r w:rsidRPr="00320AE6">
        <w:rPr>
          <w:rFonts w:ascii="Arial" w:eastAsia="Verdana" w:hAnsi="Arial" w:cs="Arial"/>
          <w:sz w:val="20"/>
          <w:szCs w:val="20"/>
          <w:lang w:bidi="en-US"/>
        </w:rPr>
        <w:t>spindle</w:t>
      </w:r>
      <w:r w:rsidRPr="00320AE6">
        <w:rPr>
          <w:rFonts w:ascii="Arial" w:eastAsia="Verdana" w:hAnsi="Arial" w:cs="Arial"/>
          <w:spacing w:val="-4"/>
          <w:sz w:val="20"/>
          <w:szCs w:val="20"/>
          <w:lang w:bidi="en-US"/>
        </w:rPr>
        <w:t xml:space="preserve"> </w:t>
      </w:r>
      <w:r w:rsidRPr="00320AE6">
        <w:rPr>
          <w:rFonts w:ascii="Arial" w:eastAsia="Verdana" w:hAnsi="Arial" w:cs="Arial"/>
          <w:sz w:val="20"/>
          <w:szCs w:val="20"/>
          <w:lang w:bidi="en-US"/>
        </w:rPr>
        <w:t>cell</w:t>
      </w:r>
      <w:r w:rsidRPr="00320AE6">
        <w:rPr>
          <w:rFonts w:ascii="Arial" w:eastAsia="Verdana" w:hAnsi="Arial" w:cs="Arial"/>
          <w:spacing w:val="-4"/>
          <w:sz w:val="20"/>
          <w:szCs w:val="20"/>
          <w:lang w:bidi="en-US"/>
        </w:rPr>
        <w:t xml:space="preserve"> </w:t>
      </w:r>
      <w:r w:rsidRPr="00320AE6">
        <w:rPr>
          <w:rFonts w:ascii="Arial" w:eastAsia="Verdana" w:hAnsi="Arial" w:cs="Arial"/>
          <w:sz w:val="20"/>
          <w:szCs w:val="20"/>
          <w:lang w:bidi="en-US"/>
        </w:rPr>
        <w:t>neoplasms</w:t>
      </w:r>
      <w:r w:rsidRPr="00320AE6">
        <w:rPr>
          <w:rFonts w:ascii="Arial" w:eastAsia="Verdana" w:hAnsi="Arial" w:cs="Arial"/>
          <w:spacing w:val="-5"/>
          <w:sz w:val="20"/>
          <w:szCs w:val="20"/>
          <w:lang w:bidi="en-US"/>
        </w:rPr>
        <w:t xml:space="preserve"> </w:t>
      </w:r>
      <w:r w:rsidRPr="00320AE6">
        <w:rPr>
          <w:rFonts w:ascii="Arial" w:eastAsia="Verdana" w:hAnsi="Arial" w:cs="Arial"/>
          <w:sz w:val="20"/>
          <w:szCs w:val="20"/>
          <w:lang w:bidi="en-US"/>
        </w:rPr>
        <w:t>on</w:t>
      </w:r>
      <w:r w:rsidRPr="00320AE6">
        <w:rPr>
          <w:rFonts w:ascii="Arial" w:eastAsia="Verdana" w:hAnsi="Arial" w:cs="Arial"/>
          <w:spacing w:val="-4"/>
          <w:sz w:val="20"/>
          <w:szCs w:val="20"/>
          <w:lang w:bidi="en-US"/>
        </w:rPr>
        <w:t xml:space="preserve"> </w:t>
      </w:r>
      <w:r w:rsidRPr="00320AE6">
        <w:rPr>
          <w:rFonts w:ascii="Arial" w:eastAsia="Verdana" w:hAnsi="Arial" w:cs="Arial"/>
          <w:sz w:val="20"/>
          <w:szCs w:val="20"/>
          <w:lang w:bidi="en-US"/>
        </w:rPr>
        <w:t>imaging.</w:t>
      </w:r>
    </w:p>
    <w:p w14:paraId="74B9CC83" w14:textId="77777777" w:rsidR="005719D7" w:rsidRPr="001D5EE7" w:rsidRDefault="005719D7" w:rsidP="005719D7">
      <w:pPr>
        <w:widowControl w:val="0"/>
        <w:autoSpaceDE w:val="0"/>
        <w:autoSpaceDN w:val="0"/>
        <w:spacing w:after="0" w:line="240" w:lineRule="auto"/>
        <w:rPr>
          <w:rFonts w:ascii="Arial" w:eastAsia="Verdana" w:hAnsi="Arial" w:cs="Arial"/>
          <w:sz w:val="20"/>
          <w:szCs w:val="20"/>
          <w:lang w:bidi="en-US"/>
        </w:rPr>
      </w:pPr>
    </w:p>
    <w:p w14:paraId="4A94583D" w14:textId="77777777" w:rsidR="005719D7" w:rsidRPr="001D5EE7" w:rsidRDefault="005719D7" w:rsidP="005719D7">
      <w:pPr>
        <w:widowControl w:val="0"/>
        <w:autoSpaceDE w:val="0"/>
        <w:autoSpaceDN w:val="0"/>
        <w:spacing w:after="0" w:line="240" w:lineRule="auto"/>
        <w:rPr>
          <w:rFonts w:ascii="Arial" w:eastAsia="Verdana" w:hAnsi="Arial" w:cs="Arial"/>
          <w:sz w:val="20"/>
          <w:szCs w:val="20"/>
          <w:lang w:bidi="en-US"/>
        </w:rPr>
      </w:pPr>
    </w:p>
    <w:p w14:paraId="5382C541" w14:textId="57DA1818" w:rsidR="005719D7" w:rsidRPr="00320AE6"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UMPos-</w:t>
      </w:r>
      <w:r w:rsidRPr="001D5EE7">
        <w:rPr>
          <w:rFonts w:ascii="Arial" w:eastAsia="Verdana" w:hAnsi="Arial" w:cs="Arial"/>
          <w:b/>
          <w:bCs/>
          <w:color w:val="507DC1"/>
          <w:sz w:val="20"/>
          <w:szCs w:val="20"/>
          <w:lang w:bidi="en-US"/>
        </w:rPr>
        <w:t>3</w:t>
      </w:r>
    </w:p>
    <w:p w14:paraId="6862AD96"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sectPr w:rsidR="00320AE6" w:rsidRPr="00320AE6" w:rsidSect="005719D7">
          <w:type w:val="continuous"/>
          <w:pgSz w:w="11906" w:h="16838" w:code="9"/>
          <w:pgMar w:top="1440" w:right="1440" w:bottom="1440" w:left="1440" w:header="720" w:footer="720" w:gutter="0"/>
          <w:cols w:space="720"/>
        </w:sectPr>
      </w:pPr>
    </w:p>
    <w:p w14:paraId="2CAA3B4F" w14:textId="77777777" w:rsidR="00320AE6" w:rsidRPr="00320AE6" w:rsidRDefault="00320AE6" w:rsidP="005719D7">
      <w:pPr>
        <w:widowControl w:val="0"/>
        <w:autoSpaceDE w:val="0"/>
        <w:autoSpaceDN w:val="0"/>
        <w:spacing w:after="0" w:line="240" w:lineRule="auto"/>
        <w:outlineLvl w:val="0"/>
        <w:rPr>
          <w:rFonts w:ascii="Arial" w:eastAsia="Verdana" w:hAnsi="Arial" w:cs="Arial"/>
          <w:b/>
          <w:bCs/>
          <w:sz w:val="20"/>
          <w:szCs w:val="20"/>
          <w:lang w:bidi="en-US"/>
        </w:rPr>
      </w:pPr>
      <w:r w:rsidRPr="00320AE6">
        <w:rPr>
          <w:rFonts w:ascii="Arial" w:eastAsia="Verdana" w:hAnsi="Arial" w:cs="Arial"/>
          <w:b/>
          <w:bCs/>
          <w:color w:val="507DC1"/>
          <w:sz w:val="20"/>
          <w:szCs w:val="20"/>
          <w:lang w:bidi="en-US"/>
        </w:rPr>
        <w:t xml:space="preserve">Incidental Discovery of Primary Mucinous Adenocarcinoma of the Renal Pelvis in a Case of Non-Functioning Kidney with </w:t>
      </w:r>
      <w:proofErr w:type="spellStart"/>
      <w:r w:rsidRPr="00320AE6">
        <w:rPr>
          <w:rFonts w:ascii="Arial" w:eastAsia="Verdana" w:hAnsi="Arial" w:cs="Arial"/>
          <w:b/>
          <w:bCs/>
          <w:color w:val="507DC1"/>
          <w:sz w:val="20"/>
          <w:szCs w:val="20"/>
          <w:lang w:bidi="en-US"/>
        </w:rPr>
        <w:t>Pyonephrosis</w:t>
      </w:r>
      <w:proofErr w:type="spellEnd"/>
    </w:p>
    <w:p w14:paraId="6EF60947" w14:textId="020C7196" w:rsidR="005719D7" w:rsidRPr="001D5EE7"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u w:val="single"/>
          <w:lang w:bidi="en-US"/>
        </w:rPr>
        <w:t>Dr. Shailendra Singh</w:t>
      </w:r>
      <w:r w:rsidRPr="00320AE6">
        <w:rPr>
          <w:rFonts w:ascii="Arial" w:eastAsia="Verdana" w:hAnsi="Arial" w:cs="Arial"/>
          <w:b/>
          <w:sz w:val="20"/>
          <w:szCs w:val="20"/>
          <w:lang w:bidi="en-US"/>
        </w:rPr>
        <w:t xml:space="preserve">, </w:t>
      </w:r>
      <w:proofErr w:type="spellStart"/>
      <w:proofErr w:type="gramStart"/>
      <w:r w:rsidRPr="00320AE6">
        <w:rPr>
          <w:rFonts w:ascii="Arial" w:eastAsia="Verdana" w:hAnsi="Arial" w:cs="Arial"/>
          <w:spacing w:val="-5"/>
          <w:sz w:val="20"/>
          <w:szCs w:val="20"/>
          <w:lang w:bidi="en-US"/>
        </w:rPr>
        <w:t>Dr.Shivam</w:t>
      </w:r>
      <w:proofErr w:type="spellEnd"/>
      <w:proofErr w:type="gramEnd"/>
      <w:r w:rsidRPr="00320AE6">
        <w:rPr>
          <w:rFonts w:ascii="Arial" w:eastAsia="Verdana" w:hAnsi="Arial" w:cs="Arial"/>
          <w:spacing w:val="-5"/>
          <w:sz w:val="20"/>
          <w:szCs w:val="20"/>
          <w:lang w:bidi="en-US"/>
        </w:rPr>
        <w:t xml:space="preserve"> </w:t>
      </w:r>
      <w:proofErr w:type="gramStart"/>
      <w:r w:rsidRPr="00320AE6">
        <w:rPr>
          <w:rFonts w:ascii="Arial" w:eastAsia="Verdana" w:hAnsi="Arial" w:cs="Arial"/>
          <w:sz w:val="20"/>
          <w:szCs w:val="20"/>
          <w:lang w:bidi="en-US"/>
        </w:rPr>
        <w:t>Priyadarshi ,</w:t>
      </w:r>
      <w:proofErr w:type="gramEnd"/>
      <w:r w:rsidRPr="00320AE6">
        <w:rPr>
          <w:rFonts w:ascii="Arial" w:eastAsia="Verdana" w:hAnsi="Arial" w:cs="Arial"/>
          <w:sz w:val="20"/>
          <w:szCs w:val="20"/>
          <w:lang w:bidi="en-US"/>
        </w:rPr>
        <w:t xml:space="preserve"> </w:t>
      </w:r>
      <w:proofErr w:type="spellStart"/>
      <w:proofErr w:type="gramStart"/>
      <w:r w:rsidRPr="00320AE6">
        <w:rPr>
          <w:rFonts w:ascii="Arial" w:eastAsia="Verdana" w:hAnsi="Arial" w:cs="Arial"/>
          <w:spacing w:val="-4"/>
          <w:sz w:val="20"/>
          <w:szCs w:val="20"/>
          <w:lang w:bidi="en-US"/>
        </w:rPr>
        <w:t>Dr.Nachiket</w:t>
      </w:r>
      <w:proofErr w:type="spellEnd"/>
      <w:proofErr w:type="gramEnd"/>
      <w:r w:rsidRPr="00320AE6">
        <w:rPr>
          <w:rFonts w:ascii="Arial" w:eastAsia="Verdana" w:hAnsi="Arial" w:cs="Arial"/>
          <w:spacing w:val="-4"/>
          <w:sz w:val="20"/>
          <w:szCs w:val="20"/>
          <w:lang w:bidi="en-US"/>
        </w:rPr>
        <w:t xml:space="preserve"> </w:t>
      </w:r>
      <w:proofErr w:type="gramStart"/>
      <w:r w:rsidRPr="00320AE6">
        <w:rPr>
          <w:rFonts w:ascii="Arial" w:eastAsia="Verdana" w:hAnsi="Arial" w:cs="Arial"/>
          <w:spacing w:val="-4"/>
          <w:sz w:val="20"/>
          <w:szCs w:val="20"/>
          <w:lang w:bidi="en-US"/>
        </w:rPr>
        <w:t xml:space="preserve">Vyas </w:t>
      </w:r>
      <w:r w:rsidRPr="00320AE6">
        <w:rPr>
          <w:rFonts w:ascii="Arial" w:eastAsia="Verdana" w:hAnsi="Arial" w:cs="Arial"/>
          <w:sz w:val="20"/>
          <w:szCs w:val="20"/>
          <w:lang w:bidi="en-US"/>
        </w:rPr>
        <w:t>,</w:t>
      </w:r>
      <w:proofErr w:type="gramEnd"/>
      <w:r w:rsidRPr="00320AE6">
        <w:rPr>
          <w:rFonts w:ascii="Arial" w:eastAsia="Verdana" w:hAnsi="Arial" w:cs="Arial"/>
          <w:sz w:val="20"/>
          <w:szCs w:val="20"/>
          <w:lang w:bidi="en-US"/>
        </w:rPr>
        <w:t xml:space="preserve"> </w:t>
      </w:r>
      <w:proofErr w:type="spellStart"/>
      <w:proofErr w:type="gramStart"/>
      <w:r w:rsidRPr="00320AE6">
        <w:rPr>
          <w:rFonts w:ascii="Arial" w:eastAsia="Verdana" w:hAnsi="Arial" w:cs="Arial"/>
          <w:spacing w:val="-5"/>
          <w:sz w:val="20"/>
          <w:szCs w:val="20"/>
          <w:lang w:bidi="en-US"/>
        </w:rPr>
        <w:t>Dr.Neeraj</w:t>
      </w:r>
      <w:proofErr w:type="spellEnd"/>
      <w:proofErr w:type="gramEnd"/>
      <w:r w:rsidRPr="00320AE6">
        <w:rPr>
          <w:rFonts w:ascii="Arial" w:eastAsia="Verdana" w:hAnsi="Arial" w:cs="Arial"/>
          <w:spacing w:val="-5"/>
          <w:sz w:val="20"/>
          <w:szCs w:val="20"/>
          <w:lang w:bidi="en-US"/>
        </w:rPr>
        <w:t xml:space="preserve"> </w:t>
      </w:r>
      <w:r w:rsidRPr="00320AE6">
        <w:rPr>
          <w:rFonts w:ascii="Arial" w:eastAsia="Verdana" w:hAnsi="Arial" w:cs="Arial"/>
          <w:sz w:val="20"/>
          <w:szCs w:val="20"/>
          <w:lang w:bidi="en-US"/>
        </w:rPr>
        <w:t xml:space="preserve">Agarwal, </w:t>
      </w:r>
      <w:proofErr w:type="spellStart"/>
      <w:proofErr w:type="gramStart"/>
      <w:r w:rsidRPr="00320AE6">
        <w:rPr>
          <w:rFonts w:ascii="Arial" w:eastAsia="Verdana" w:hAnsi="Arial" w:cs="Arial"/>
          <w:spacing w:val="-5"/>
          <w:sz w:val="20"/>
          <w:szCs w:val="20"/>
          <w:lang w:bidi="en-US"/>
        </w:rPr>
        <w:t>Dr.Govind</w:t>
      </w:r>
      <w:proofErr w:type="spellEnd"/>
      <w:proofErr w:type="gramEnd"/>
      <w:r w:rsidRPr="00320AE6">
        <w:rPr>
          <w:rFonts w:ascii="Arial" w:eastAsia="Verdana" w:hAnsi="Arial" w:cs="Arial"/>
          <w:spacing w:val="-5"/>
          <w:sz w:val="20"/>
          <w:szCs w:val="20"/>
          <w:lang w:bidi="en-US"/>
        </w:rPr>
        <w:t xml:space="preserve"> </w:t>
      </w:r>
      <w:r w:rsidRPr="00320AE6">
        <w:rPr>
          <w:rFonts w:ascii="Arial" w:eastAsia="Verdana" w:hAnsi="Arial" w:cs="Arial"/>
          <w:sz w:val="20"/>
          <w:szCs w:val="20"/>
          <w:lang w:bidi="en-US"/>
        </w:rPr>
        <w:t xml:space="preserve">Sharma </w:t>
      </w:r>
    </w:p>
    <w:p w14:paraId="19B1FF66" w14:textId="3809E72A"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 xml:space="preserve">Department of </w:t>
      </w:r>
      <w:r w:rsidRPr="00320AE6">
        <w:rPr>
          <w:rFonts w:ascii="Arial" w:eastAsia="Verdana" w:hAnsi="Arial" w:cs="Arial"/>
          <w:spacing w:val="-4"/>
          <w:sz w:val="20"/>
          <w:szCs w:val="20"/>
          <w:lang w:bidi="en-US"/>
        </w:rPr>
        <w:t xml:space="preserve">Urology, </w:t>
      </w:r>
      <w:r w:rsidRPr="00320AE6">
        <w:rPr>
          <w:rFonts w:ascii="Arial" w:eastAsia="Verdana" w:hAnsi="Arial" w:cs="Arial"/>
          <w:sz w:val="20"/>
          <w:szCs w:val="20"/>
          <w:lang w:bidi="en-US"/>
        </w:rPr>
        <w:t xml:space="preserve">SMS Medical College, </w:t>
      </w:r>
      <w:r w:rsidRPr="00320AE6">
        <w:rPr>
          <w:rFonts w:ascii="Arial" w:eastAsia="Verdana" w:hAnsi="Arial" w:cs="Arial"/>
          <w:spacing w:val="-6"/>
          <w:sz w:val="20"/>
          <w:szCs w:val="20"/>
          <w:lang w:bidi="en-US"/>
        </w:rPr>
        <w:t xml:space="preserve">Jaipur, </w:t>
      </w:r>
      <w:r w:rsidRPr="00320AE6">
        <w:rPr>
          <w:rFonts w:ascii="Arial" w:eastAsia="Verdana" w:hAnsi="Arial" w:cs="Arial"/>
          <w:sz w:val="20"/>
          <w:szCs w:val="20"/>
          <w:lang w:bidi="en-US"/>
        </w:rPr>
        <w:t>Rajasthan, India</w:t>
      </w:r>
    </w:p>
    <w:p w14:paraId="6B890186" w14:textId="77777777" w:rsidR="005719D7" w:rsidRPr="001D5EE7" w:rsidRDefault="005719D7" w:rsidP="005719D7">
      <w:pPr>
        <w:widowControl w:val="0"/>
        <w:autoSpaceDE w:val="0"/>
        <w:autoSpaceDN w:val="0"/>
        <w:spacing w:after="0" w:line="240" w:lineRule="auto"/>
        <w:rPr>
          <w:rFonts w:ascii="Arial" w:eastAsia="Verdana" w:hAnsi="Arial" w:cs="Arial"/>
          <w:b/>
          <w:sz w:val="20"/>
          <w:szCs w:val="20"/>
          <w:lang w:bidi="en-US"/>
        </w:rPr>
      </w:pPr>
    </w:p>
    <w:p w14:paraId="5C9F9A49" w14:textId="6FCECC85"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Aims</w:t>
      </w:r>
      <w:r w:rsidRPr="00320AE6">
        <w:rPr>
          <w:rFonts w:ascii="Arial" w:eastAsia="Verdana" w:hAnsi="Arial" w:cs="Arial"/>
          <w:sz w:val="20"/>
          <w:szCs w:val="20"/>
          <w:lang w:bidi="en-US"/>
        </w:rPr>
        <w:t xml:space="preserve">: To report a rare case of primary mucinous adenocarcinoma of the renal pelvis diagnosed incidentally in a nephrectomy specimen from a patient with a non-functioning kidney secondary to </w:t>
      </w:r>
      <w:proofErr w:type="spellStart"/>
      <w:r w:rsidRPr="00320AE6">
        <w:rPr>
          <w:rFonts w:ascii="Arial" w:eastAsia="Verdana" w:hAnsi="Arial" w:cs="Arial"/>
          <w:sz w:val="20"/>
          <w:szCs w:val="20"/>
          <w:lang w:bidi="en-US"/>
        </w:rPr>
        <w:t>pyonephrosis</w:t>
      </w:r>
      <w:proofErr w:type="spellEnd"/>
    </w:p>
    <w:p w14:paraId="71EEBF21"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6F27424E"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Methods</w:t>
      </w:r>
      <w:r w:rsidRPr="00320AE6">
        <w:rPr>
          <w:rFonts w:ascii="Arial" w:eastAsia="Verdana" w:hAnsi="Arial" w:cs="Arial"/>
          <w:sz w:val="20"/>
          <w:szCs w:val="20"/>
          <w:lang w:bidi="en-US"/>
        </w:rPr>
        <w:t xml:space="preserve">: A 52-year-old male presented with left flank pain and fever. Investigations including ultrasonography and CT urography suggested left-sided </w:t>
      </w:r>
      <w:proofErr w:type="spellStart"/>
      <w:r w:rsidRPr="00320AE6">
        <w:rPr>
          <w:rFonts w:ascii="Arial" w:eastAsia="Verdana" w:hAnsi="Arial" w:cs="Arial"/>
          <w:sz w:val="20"/>
          <w:szCs w:val="20"/>
          <w:lang w:bidi="en-US"/>
        </w:rPr>
        <w:t>pyonephrosis</w:t>
      </w:r>
      <w:proofErr w:type="spellEnd"/>
      <w:r w:rsidRPr="00320AE6">
        <w:rPr>
          <w:rFonts w:ascii="Arial" w:eastAsia="Verdana" w:hAnsi="Arial" w:cs="Arial"/>
          <w:sz w:val="20"/>
          <w:szCs w:val="20"/>
          <w:lang w:bidi="en-US"/>
        </w:rPr>
        <w:t xml:space="preserve"> with multiple renal calculi and a perinephric collection. Initial management included percutaneous nephrostomy (PCN) and drainage. Following stabilization, a simple nephrectomy was performed due to the non-functioning status of the kidney.</w:t>
      </w:r>
    </w:p>
    <w:p w14:paraId="5027AB23"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1CDD40D9"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Results</w:t>
      </w:r>
      <w:r w:rsidRPr="00320AE6">
        <w:rPr>
          <w:rFonts w:ascii="Arial" w:eastAsia="Verdana" w:hAnsi="Arial" w:cs="Arial"/>
          <w:sz w:val="20"/>
          <w:szCs w:val="20"/>
          <w:lang w:bidi="en-US"/>
        </w:rPr>
        <w:t>: Histopathological examination of the nephrectomy specimen unexpectedly revealed a well-differentiated mucinous adenocarcinoma of the renal pelvis, staged as pT3NxMx (AJCC 2017). Postoperative serum CEA and CA19.9 levels were within normal limits. The patient refused chemotherapy and is under regular follow-up without recurrence to date</w:t>
      </w:r>
    </w:p>
    <w:p w14:paraId="6F0D8438"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74964BCE"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Conclusions</w:t>
      </w:r>
      <w:r w:rsidRPr="00320AE6">
        <w:rPr>
          <w:rFonts w:ascii="Arial" w:eastAsia="Verdana" w:hAnsi="Arial" w:cs="Arial"/>
          <w:sz w:val="20"/>
          <w:szCs w:val="20"/>
          <w:lang w:bidi="en-US"/>
        </w:rPr>
        <w:t xml:space="preserve">: Primary mucinous adenocarcinoma of the renal pelvis is extremely rare and often diagnosed incidentally, especially in cases with chronic inflammation or prolonged stone disease. High clinical suspicion, along with early surgical intervention and histopathological evaluation, are key to diagnosis. Early operation is main effective </w:t>
      </w:r>
      <w:proofErr w:type="spellStart"/>
      <w:proofErr w:type="gramStart"/>
      <w:r w:rsidRPr="00320AE6">
        <w:rPr>
          <w:rFonts w:ascii="Arial" w:eastAsia="Verdana" w:hAnsi="Arial" w:cs="Arial"/>
          <w:sz w:val="20"/>
          <w:szCs w:val="20"/>
          <w:lang w:bidi="en-US"/>
        </w:rPr>
        <w:t>therapy,although</w:t>
      </w:r>
      <w:proofErr w:type="spellEnd"/>
      <w:proofErr w:type="gramEnd"/>
      <w:r w:rsidRPr="00320AE6">
        <w:rPr>
          <w:rFonts w:ascii="Arial" w:eastAsia="Verdana" w:hAnsi="Arial" w:cs="Arial"/>
          <w:sz w:val="20"/>
          <w:szCs w:val="20"/>
          <w:lang w:bidi="en-US"/>
        </w:rPr>
        <w:t xml:space="preserve"> the role of adjuvant therapy remains unclear.</w:t>
      </w:r>
    </w:p>
    <w:p w14:paraId="44E71A97"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sectPr w:rsidR="00320AE6" w:rsidRPr="00320AE6" w:rsidSect="005719D7">
          <w:type w:val="continuous"/>
          <w:pgSz w:w="11906" w:h="16838" w:code="9"/>
          <w:pgMar w:top="1440" w:right="1440" w:bottom="1440" w:left="1440" w:header="720" w:footer="720" w:gutter="0"/>
          <w:cols w:space="720"/>
        </w:sectPr>
      </w:pPr>
    </w:p>
    <w:p w14:paraId="4A3509A1" w14:textId="77777777"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17CAA13B" w14:textId="77777777"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5398237B" w14:textId="2F18FF95"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UMPos-</w:t>
      </w:r>
      <w:r w:rsidRPr="001D5EE7">
        <w:rPr>
          <w:rFonts w:ascii="Arial" w:eastAsia="Verdana" w:hAnsi="Arial" w:cs="Arial"/>
          <w:b/>
          <w:bCs/>
          <w:color w:val="507DC1"/>
          <w:sz w:val="20"/>
          <w:szCs w:val="20"/>
          <w:lang w:bidi="en-US"/>
        </w:rPr>
        <w:t>4</w:t>
      </w:r>
    </w:p>
    <w:p w14:paraId="70F3FD53" w14:textId="6FBF4518" w:rsidR="00320AE6" w:rsidRPr="00320AE6" w:rsidRDefault="00320AE6" w:rsidP="005719D7">
      <w:pPr>
        <w:widowControl w:val="0"/>
        <w:autoSpaceDE w:val="0"/>
        <w:autoSpaceDN w:val="0"/>
        <w:spacing w:after="0" w:line="240" w:lineRule="auto"/>
        <w:outlineLvl w:val="0"/>
        <w:rPr>
          <w:rFonts w:ascii="Arial" w:eastAsia="Verdana" w:hAnsi="Arial" w:cs="Arial"/>
          <w:b/>
          <w:bCs/>
          <w:sz w:val="20"/>
          <w:szCs w:val="20"/>
          <w:lang w:bidi="en-US"/>
        </w:rPr>
      </w:pPr>
      <w:r w:rsidRPr="00320AE6">
        <w:rPr>
          <w:rFonts w:ascii="Arial" w:eastAsia="Verdana" w:hAnsi="Arial" w:cs="Arial"/>
          <w:b/>
          <w:bCs/>
          <w:color w:val="507DC1"/>
          <w:sz w:val="20"/>
          <w:szCs w:val="20"/>
          <w:lang w:bidi="en-US"/>
        </w:rPr>
        <w:t>Robotic-Assisted Partial Nephrectomy for Rare Renal Tumor: Mucinous Tubular and Spindle Cell Carcinoma with Clear Cell Papillary Differentiation</w:t>
      </w:r>
    </w:p>
    <w:p w14:paraId="5B4A5DA0" w14:textId="472C12C4"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u w:val="single"/>
          <w:lang w:bidi="en-US"/>
        </w:rPr>
        <w:t>Dr Jaydipsinh Kathota</w:t>
      </w:r>
      <w:r w:rsidRPr="00320AE6">
        <w:rPr>
          <w:rFonts w:ascii="Arial" w:eastAsia="Verdana" w:hAnsi="Arial" w:cs="Arial"/>
          <w:b/>
          <w:sz w:val="20"/>
          <w:szCs w:val="20"/>
          <w:lang w:bidi="en-US"/>
        </w:rPr>
        <w:t xml:space="preserve">, </w:t>
      </w:r>
      <w:r w:rsidRPr="00320AE6">
        <w:rPr>
          <w:rFonts w:ascii="Arial" w:eastAsia="Verdana" w:hAnsi="Arial" w:cs="Arial"/>
          <w:sz w:val="20"/>
          <w:szCs w:val="20"/>
          <w:lang w:bidi="en-US"/>
        </w:rPr>
        <w:t>Dr Manish Gupta,</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Dr H L Gupta,</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Dr Girraj Sharma</w:t>
      </w:r>
    </w:p>
    <w:p w14:paraId="66BF7817"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 xml:space="preserve">Department of </w:t>
      </w:r>
      <w:proofErr w:type="spellStart"/>
      <w:proofErr w:type="gramStart"/>
      <w:r w:rsidRPr="00320AE6">
        <w:rPr>
          <w:rFonts w:ascii="Arial" w:eastAsia="Verdana" w:hAnsi="Arial" w:cs="Arial"/>
          <w:sz w:val="20"/>
          <w:szCs w:val="20"/>
          <w:lang w:bidi="en-US"/>
        </w:rPr>
        <w:t>Urology,Mahatma</w:t>
      </w:r>
      <w:proofErr w:type="spellEnd"/>
      <w:proofErr w:type="gramEnd"/>
      <w:r w:rsidRPr="00320AE6">
        <w:rPr>
          <w:rFonts w:ascii="Arial" w:eastAsia="Verdana" w:hAnsi="Arial" w:cs="Arial"/>
          <w:sz w:val="20"/>
          <w:szCs w:val="20"/>
          <w:lang w:bidi="en-US"/>
        </w:rPr>
        <w:t xml:space="preserve"> Gandhi </w:t>
      </w:r>
      <w:proofErr w:type="spellStart"/>
      <w:proofErr w:type="gramStart"/>
      <w:r w:rsidRPr="00320AE6">
        <w:rPr>
          <w:rFonts w:ascii="Arial" w:eastAsia="Verdana" w:hAnsi="Arial" w:cs="Arial"/>
          <w:sz w:val="20"/>
          <w:szCs w:val="20"/>
          <w:lang w:bidi="en-US"/>
        </w:rPr>
        <w:t>Hospital,Sitapura</w:t>
      </w:r>
      <w:proofErr w:type="spellEnd"/>
      <w:proofErr w:type="gramEnd"/>
      <w:r w:rsidRPr="00320AE6">
        <w:rPr>
          <w:rFonts w:ascii="Arial" w:eastAsia="Verdana" w:hAnsi="Arial" w:cs="Arial"/>
          <w:sz w:val="20"/>
          <w:szCs w:val="20"/>
          <w:lang w:bidi="en-US"/>
        </w:rPr>
        <w:t>, Jaipur</w:t>
      </w:r>
    </w:p>
    <w:p w14:paraId="5A6EEDEF"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6CAAD305"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Aims</w:t>
      </w:r>
      <w:r w:rsidRPr="00320AE6">
        <w:rPr>
          <w:rFonts w:ascii="Arial" w:eastAsia="Verdana" w:hAnsi="Arial" w:cs="Arial"/>
          <w:sz w:val="20"/>
          <w:szCs w:val="20"/>
          <w:lang w:bidi="en-US"/>
        </w:rPr>
        <w:t>: Renal masses are increasingly diagnosed incidentally during evaluation for unrelated urinary symptoms. Robotic-assisted partial nephrectomy offers a nephron-sparing approach with favorable oncological and functional outcomes. Mucinous tubular and spindle cell carcinoma is a rare renal neoplasm, often with indolent behavior, while clear cell papillary renal cell carcinoma represents a distinct subtype with characteristic histopathological and immunohistochemical features.</w:t>
      </w:r>
    </w:p>
    <w:p w14:paraId="706E67EA"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56957B03"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Methods</w:t>
      </w:r>
      <w:r w:rsidRPr="00320AE6">
        <w:rPr>
          <w:rFonts w:ascii="Arial" w:eastAsia="Verdana" w:hAnsi="Arial" w:cs="Arial"/>
          <w:sz w:val="20"/>
          <w:szCs w:val="20"/>
          <w:lang w:bidi="en-US"/>
        </w:rPr>
        <w:t xml:space="preserve">: A 59-year-old male presented with complaints of increased urinary frequency and nocturia. On evaluation, cross-sectional imaging revealed a left renal mass measuring approximately 4.5 x 4.0 x 3.5 </w:t>
      </w:r>
      <w:proofErr w:type="spellStart"/>
      <w:proofErr w:type="gramStart"/>
      <w:r w:rsidRPr="00320AE6">
        <w:rPr>
          <w:rFonts w:ascii="Arial" w:eastAsia="Verdana" w:hAnsi="Arial" w:cs="Arial"/>
          <w:sz w:val="20"/>
          <w:szCs w:val="20"/>
          <w:lang w:bidi="en-US"/>
        </w:rPr>
        <w:t>cm.The</w:t>
      </w:r>
      <w:proofErr w:type="spellEnd"/>
      <w:proofErr w:type="gramEnd"/>
      <w:r w:rsidRPr="00320AE6">
        <w:rPr>
          <w:rFonts w:ascii="Arial" w:eastAsia="Verdana" w:hAnsi="Arial" w:cs="Arial"/>
          <w:sz w:val="20"/>
          <w:szCs w:val="20"/>
          <w:lang w:bidi="en-US"/>
        </w:rPr>
        <w:t xml:space="preserve"> patient was planned for and underwent a robotic-assisted left partial nephrectomy</w:t>
      </w:r>
    </w:p>
    <w:p w14:paraId="3F9CF76F"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03CD32E5"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Results</w:t>
      </w:r>
      <w:r w:rsidRPr="00320AE6">
        <w:rPr>
          <w:rFonts w:ascii="Arial" w:eastAsia="Verdana" w:hAnsi="Arial" w:cs="Arial"/>
          <w:sz w:val="20"/>
          <w:szCs w:val="20"/>
          <w:lang w:bidi="en-US"/>
        </w:rPr>
        <w:t xml:space="preserve">: The postoperative course was uneventful, and the patient was discharged in stable </w:t>
      </w:r>
      <w:r w:rsidRPr="00320AE6">
        <w:rPr>
          <w:rFonts w:ascii="Arial" w:eastAsia="Verdana" w:hAnsi="Arial" w:cs="Arial"/>
          <w:sz w:val="20"/>
          <w:szCs w:val="20"/>
          <w:lang w:bidi="en-US"/>
        </w:rPr>
        <w:lastRenderedPageBreak/>
        <w:t>condition. Histopathological examination identified the mass as mucinous tubular and spindle cell</w:t>
      </w:r>
      <w:r w:rsidRPr="00320AE6">
        <w:rPr>
          <w:rFonts w:ascii="Arial" w:eastAsia="Verdana" w:hAnsi="Arial" w:cs="Arial"/>
          <w:spacing w:val="-55"/>
          <w:sz w:val="20"/>
          <w:szCs w:val="20"/>
          <w:lang w:bidi="en-US"/>
        </w:rPr>
        <w:t xml:space="preserve"> </w:t>
      </w:r>
      <w:r w:rsidRPr="00320AE6">
        <w:rPr>
          <w:rFonts w:ascii="Arial" w:eastAsia="Verdana" w:hAnsi="Arial" w:cs="Arial"/>
          <w:sz w:val="20"/>
          <w:szCs w:val="20"/>
          <w:lang w:bidi="en-US"/>
        </w:rPr>
        <w:t>carcinoma.</w:t>
      </w:r>
    </w:p>
    <w:p w14:paraId="72263F4C"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Immunohistochemistry markers showed a profile consistent with clear cell papillary renal cell carcinoma.</w:t>
      </w:r>
    </w:p>
    <w:p w14:paraId="40574B15"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6FE843DC"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Conclusions</w:t>
      </w:r>
      <w:r w:rsidRPr="00320AE6">
        <w:rPr>
          <w:rFonts w:ascii="Arial" w:eastAsia="Verdana" w:hAnsi="Arial" w:cs="Arial"/>
          <w:sz w:val="20"/>
          <w:szCs w:val="20"/>
          <w:lang w:bidi="en-US"/>
        </w:rPr>
        <w:t>: Robotic partial nephrectomy is an effective and safe treatment for localized renal masses, even when</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rare</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histological</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subtypes</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such</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as</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Mucinous</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tubular</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and</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spindle</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cell</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carcinoma</w:t>
      </w:r>
      <w:r w:rsidRPr="00320AE6">
        <w:rPr>
          <w:rFonts w:ascii="Arial" w:eastAsia="Verdana" w:hAnsi="Arial" w:cs="Arial"/>
          <w:spacing w:val="-5"/>
          <w:sz w:val="20"/>
          <w:szCs w:val="20"/>
          <w:lang w:bidi="en-US"/>
        </w:rPr>
        <w:t xml:space="preserve"> </w:t>
      </w:r>
      <w:r w:rsidRPr="00320AE6">
        <w:rPr>
          <w:rFonts w:ascii="Arial" w:eastAsia="Verdana" w:hAnsi="Arial" w:cs="Arial"/>
          <w:sz w:val="20"/>
          <w:szCs w:val="20"/>
          <w:lang w:bidi="en-US"/>
        </w:rPr>
        <w:t>or</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clear</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cell</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papillary</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renal</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cell carcinoma are encountered. A thorough histopathological and immunohistochemical evaluation remains essential for accurate diagnosis and</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prognostication.</w:t>
      </w:r>
    </w:p>
    <w:p w14:paraId="1D5C0F45" w14:textId="77777777" w:rsidR="00320AE6" w:rsidRPr="001D5EE7" w:rsidRDefault="00320AE6" w:rsidP="005719D7">
      <w:pPr>
        <w:spacing w:after="0" w:line="240" w:lineRule="auto"/>
        <w:rPr>
          <w:rFonts w:ascii="Arial" w:hAnsi="Arial" w:cs="Arial"/>
          <w:sz w:val="20"/>
          <w:szCs w:val="20"/>
          <w:lang w:bidi="en-US"/>
        </w:rPr>
      </w:pPr>
    </w:p>
    <w:p w14:paraId="177FE602" w14:textId="77777777"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20A78630" w14:textId="3476918D"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UMPos-</w:t>
      </w:r>
      <w:r w:rsidRPr="001D5EE7">
        <w:rPr>
          <w:rFonts w:ascii="Arial" w:eastAsia="Verdana" w:hAnsi="Arial" w:cs="Arial"/>
          <w:b/>
          <w:bCs/>
          <w:color w:val="507DC1"/>
          <w:sz w:val="20"/>
          <w:szCs w:val="20"/>
          <w:lang w:bidi="en-US"/>
        </w:rPr>
        <w:t>5</w:t>
      </w:r>
    </w:p>
    <w:p w14:paraId="75E20707" w14:textId="00D8C811" w:rsidR="00320AE6" w:rsidRPr="00320AE6" w:rsidRDefault="00320AE6" w:rsidP="005719D7">
      <w:pPr>
        <w:widowControl w:val="0"/>
        <w:autoSpaceDE w:val="0"/>
        <w:autoSpaceDN w:val="0"/>
        <w:spacing w:after="0" w:line="240" w:lineRule="auto"/>
        <w:outlineLvl w:val="0"/>
        <w:rPr>
          <w:rFonts w:ascii="Arial" w:eastAsia="Verdana" w:hAnsi="Arial" w:cs="Arial"/>
          <w:b/>
          <w:bCs/>
          <w:sz w:val="20"/>
          <w:szCs w:val="20"/>
          <w:lang w:bidi="en-US"/>
        </w:rPr>
      </w:pPr>
      <w:r w:rsidRPr="00320AE6">
        <w:rPr>
          <w:rFonts w:ascii="Arial" w:eastAsia="Verdana" w:hAnsi="Arial" w:cs="Arial"/>
          <w:b/>
          <w:bCs/>
          <w:color w:val="507DC1"/>
          <w:sz w:val="20"/>
          <w:szCs w:val="20"/>
          <w:lang w:bidi="en-US"/>
        </w:rPr>
        <w:t xml:space="preserve">A Rare Coexistence: Female </w:t>
      </w:r>
      <w:proofErr w:type="spellStart"/>
      <w:r w:rsidRPr="00320AE6">
        <w:rPr>
          <w:rFonts w:ascii="Arial" w:eastAsia="Verdana" w:hAnsi="Arial" w:cs="Arial"/>
          <w:b/>
          <w:bCs/>
          <w:color w:val="507DC1"/>
          <w:sz w:val="20"/>
          <w:szCs w:val="20"/>
          <w:lang w:bidi="en-US"/>
        </w:rPr>
        <w:t>Pseudohermaphroditism</w:t>
      </w:r>
      <w:proofErr w:type="spellEnd"/>
      <w:r w:rsidRPr="00320AE6">
        <w:rPr>
          <w:rFonts w:ascii="Arial" w:eastAsia="Verdana" w:hAnsi="Arial" w:cs="Arial"/>
          <w:b/>
          <w:bCs/>
          <w:color w:val="507DC1"/>
          <w:sz w:val="20"/>
          <w:szCs w:val="20"/>
          <w:lang w:bidi="en-US"/>
        </w:rPr>
        <w:t xml:space="preserve"> with CAH and Hypothyroidism</w:t>
      </w:r>
    </w:p>
    <w:p w14:paraId="68DCF5DB" w14:textId="77777777" w:rsidR="005719D7" w:rsidRPr="001D5EE7"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u w:val="single"/>
          <w:lang w:bidi="en-US"/>
        </w:rPr>
        <w:t>Dr Abhishek Jain</w:t>
      </w:r>
      <w:r w:rsidRPr="00320AE6">
        <w:rPr>
          <w:rFonts w:ascii="Arial" w:eastAsia="Verdana" w:hAnsi="Arial" w:cs="Arial"/>
          <w:b/>
          <w:sz w:val="20"/>
          <w:szCs w:val="20"/>
          <w:lang w:bidi="en-US"/>
        </w:rPr>
        <w:t xml:space="preserve">, </w:t>
      </w:r>
      <w:r w:rsidRPr="00320AE6">
        <w:rPr>
          <w:rFonts w:ascii="Arial" w:eastAsia="Verdana" w:hAnsi="Arial" w:cs="Arial"/>
          <w:sz w:val="20"/>
          <w:szCs w:val="20"/>
          <w:lang w:bidi="en-US"/>
        </w:rPr>
        <w:t xml:space="preserve">Dr Neeraj Agarwal, Dr Nachiket Vyas, Dr Shivam Priyadarshi, Dr Dharmendra Jangid </w:t>
      </w:r>
    </w:p>
    <w:p w14:paraId="7B34828A" w14:textId="43BA9B19"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SMS MEDICAL COLLEGE, JAIPUR</w:t>
      </w:r>
    </w:p>
    <w:p w14:paraId="06BCD0D6" w14:textId="77777777" w:rsidR="005719D7" w:rsidRPr="001D5EE7" w:rsidRDefault="005719D7" w:rsidP="005719D7">
      <w:pPr>
        <w:widowControl w:val="0"/>
        <w:autoSpaceDE w:val="0"/>
        <w:autoSpaceDN w:val="0"/>
        <w:spacing w:after="0" w:line="240" w:lineRule="auto"/>
        <w:rPr>
          <w:rFonts w:ascii="Arial" w:eastAsia="Verdana" w:hAnsi="Arial" w:cs="Arial"/>
          <w:b/>
          <w:sz w:val="20"/>
          <w:szCs w:val="20"/>
          <w:lang w:bidi="en-US"/>
        </w:rPr>
      </w:pPr>
    </w:p>
    <w:p w14:paraId="2880D0A9" w14:textId="7FD0C259"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Aims</w:t>
      </w:r>
      <w:r w:rsidRPr="00320AE6">
        <w:rPr>
          <w:rFonts w:ascii="Arial" w:eastAsia="Verdana" w:hAnsi="Arial" w:cs="Arial"/>
          <w:sz w:val="20"/>
          <w:szCs w:val="20"/>
          <w:lang w:bidi="en-US"/>
        </w:rPr>
        <w:t xml:space="preserve">: To report a rare case of female </w:t>
      </w:r>
      <w:proofErr w:type="spellStart"/>
      <w:r w:rsidRPr="00320AE6">
        <w:rPr>
          <w:rFonts w:ascii="Arial" w:eastAsia="Verdana" w:hAnsi="Arial" w:cs="Arial"/>
          <w:sz w:val="20"/>
          <w:szCs w:val="20"/>
          <w:lang w:bidi="en-US"/>
        </w:rPr>
        <w:t>pseudohermaphroditism</w:t>
      </w:r>
      <w:proofErr w:type="spellEnd"/>
      <w:r w:rsidRPr="00320AE6">
        <w:rPr>
          <w:rFonts w:ascii="Arial" w:eastAsia="Verdana" w:hAnsi="Arial" w:cs="Arial"/>
          <w:sz w:val="20"/>
          <w:szCs w:val="20"/>
          <w:lang w:bidi="en-US"/>
        </w:rPr>
        <w:t xml:space="preserve"> due to congenital adrenal hyperplasia (CAH) with coexisting primary hypothyroidism, and to highlight the diagnostic and management challenges associated with dual endocrine dysfunction in DSD</w:t>
      </w:r>
    </w:p>
    <w:p w14:paraId="70D1A5DA"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35D4A0D2"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Methods</w:t>
      </w:r>
      <w:r w:rsidRPr="00320AE6">
        <w:rPr>
          <w:rFonts w:ascii="Arial" w:eastAsia="Verdana" w:hAnsi="Arial" w:cs="Arial"/>
          <w:sz w:val="20"/>
          <w:szCs w:val="20"/>
          <w:lang w:bidi="en-US"/>
        </w:rPr>
        <w:t xml:space="preserve">: </w:t>
      </w:r>
      <w:proofErr w:type="gramStart"/>
      <w:r w:rsidRPr="00320AE6">
        <w:rPr>
          <w:rFonts w:ascii="Arial" w:eastAsia="Verdana" w:hAnsi="Arial" w:cs="Arial"/>
          <w:sz w:val="20"/>
          <w:szCs w:val="20"/>
          <w:lang w:bidi="en-US"/>
        </w:rPr>
        <w:t>25 year old</w:t>
      </w:r>
      <w:proofErr w:type="gramEnd"/>
      <w:r w:rsidRPr="00320AE6">
        <w:rPr>
          <w:rFonts w:ascii="Arial" w:eastAsia="Verdana" w:hAnsi="Arial" w:cs="Arial"/>
          <w:sz w:val="20"/>
          <w:szCs w:val="20"/>
          <w:lang w:bidi="en-US"/>
        </w:rPr>
        <w:t xml:space="preserve"> who identifies himself as male presented with complaint of ambiguous genitalia since birth. There is history of recurrent vomiting for last 8 years. On examination ~ 3.5 cm phallus (</w:t>
      </w:r>
      <w:proofErr w:type="spellStart"/>
      <w:r w:rsidRPr="00320AE6">
        <w:rPr>
          <w:rFonts w:ascii="Arial" w:eastAsia="Verdana" w:hAnsi="Arial" w:cs="Arial"/>
          <w:sz w:val="20"/>
          <w:szCs w:val="20"/>
          <w:lang w:bidi="en-US"/>
        </w:rPr>
        <w:t>pradar</w:t>
      </w:r>
      <w:proofErr w:type="spellEnd"/>
      <w:r w:rsidRPr="00320AE6">
        <w:rPr>
          <w:rFonts w:ascii="Arial" w:eastAsia="Verdana" w:hAnsi="Arial" w:cs="Arial"/>
          <w:sz w:val="20"/>
          <w:szCs w:val="20"/>
          <w:lang w:bidi="en-US"/>
        </w:rPr>
        <w:t xml:space="preserve"> stage 4) was present with meatus at its junction with scrotum, </w:t>
      </w:r>
      <w:proofErr w:type="spellStart"/>
      <w:r w:rsidRPr="00320AE6">
        <w:rPr>
          <w:rFonts w:ascii="Arial" w:eastAsia="Verdana" w:hAnsi="Arial" w:cs="Arial"/>
          <w:sz w:val="20"/>
          <w:szCs w:val="20"/>
          <w:lang w:bidi="en-US"/>
        </w:rPr>
        <w:t>b/l</w:t>
      </w:r>
      <w:proofErr w:type="spellEnd"/>
      <w:r w:rsidRPr="00320AE6">
        <w:rPr>
          <w:rFonts w:ascii="Arial" w:eastAsia="Verdana" w:hAnsi="Arial" w:cs="Arial"/>
          <w:sz w:val="20"/>
          <w:szCs w:val="20"/>
          <w:lang w:bidi="en-US"/>
        </w:rPr>
        <w:t xml:space="preserve"> testis were not palpable with no gynecomastia. On investigations he was found to have hypothyroidism with low testosterone (95 ng/dl) and high progesterone (7ng/ml). Psychiatry and endocrine opinion taken and started on tab hydrocortisone 10mg-10mg-5mg, tab thyroxine 5 mg OD and tab fludrocortisone 0.1 mg HS. MRI revealed- hypoplastic uterus of 14.3*28*52 mm size with ET 4mm with bilateral hypoplastic ovaries containing immature follicles, </w:t>
      </w:r>
      <w:proofErr w:type="spellStart"/>
      <w:r w:rsidRPr="00320AE6">
        <w:rPr>
          <w:rFonts w:ascii="Arial" w:eastAsia="Verdana" w:hAnsi="Arial" w:cs="Arial"/>
          <w:sz w:val="20"/>
          <w:szCs w:val="20"/>
          <w:lang w:bidi="en-US"/>
        </w:rPr>
        <w:t>b/l</w:t>
      </w:r>
      <w:proofErr w:type="spellEnd"/>
      <w:r w:rsidRPr="00320AE6">
        <w:rPr>
          <w:rFonts w:ascii="Arial" w:eastAsia="Verdana" w:hAnsi="Arial" w:cs="Arial"/>
          <w:sz w:val="20"/>
          <w:szCs w:val="20"/>
          <w:lang w:bidi="en-US"/>
        </w:rPr>
        <w:t xml:space="preserve"> bulky adrenal glands, clitoromegaly with prominent labial folds.</w:t>
      </w:r>
    </w:p>
    <w:p w14:paraId="392A5F3F"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2994CE40"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Results</w:t>
      </w:r>
      <w:r w:rsidRPr="00320AE6">
        <w:rPr>
          <w:rFonts w:ascii="Arial" w:eastAsia="Verdana" w:hAnsi="Arial" w:cs="Arial"/>
          <w:sz w:val="20"/>
          <w:szCs w:val="20"/>
          <w:lang w:bidi="en-US"/>
        </w:rPr>
        <w:t xml:space="preserve">: After workup patient underwent surgery- Intraoperatively uterus and adnexa identified with bilateral fallopian tubes and </w:t>
      </w:r>
      <w:proofErr w:type="spellStart"/>
      <w:r w:rsidRPr="00320AE6">
        <w:rPr>
          <w:rFonts w:ascii="Arial" w:eastAsia="Verdana" w:hAnsi="Arial" w:cs="Arial"/>
          <w:sz w:val="20"/>
          <w:szCs w:val="20"/>
          <w:lang w:bidi="en-US"/>
        </w:rPr>
        <w:t>b/l</w:t>
      </w:r>
      <w:proofErr w:type="spellEnd"/>
      <w:r w:rsidRPr="00320AE6">
        <w:rPr>
          <w:rFonts w:ascii="Arial" w:eastAsia="Verdana" w:hAnsi="Arial" w:cs="Arial"/>
          <w:sz w:val="20"/>
          <w:szCs w:val="20"/>
          <w:lang w:bidi="en-US"/>
        </w:rPr>
        <w:t xml:space="preserve"> small ovaries. Total Abdominal Hysterectomy done with Bilateral </w:t>
      </w:r>
      <w:proofErr w:type="spellStart"/>
      <w:r w:rsidRPr="00320AE6">
        <w:rPr>
          <w:rFonts w:ascii="Arial" w:eastAsia="Verdana" w:hAnsi="Arial" w:cs="Arial"/>
          <w:sz w:val="20"/>
          <w:szCs w:val="20"/>
          <w:lang w:bidi="en-US"/>
        </w:rPr>
        <w:t>Salpingo</w:t>
      </w:r>
      <w:proofErr w:type="spellEnd"/>
      <w:r w:rsidRPr="00320AE6">
        <w:rPr>
          <w:rFonts w:ascii="Arial" w:eastAsia="Verdana" w:hAnsi="Arial" w:cs="Arial"/>
          <w:sz w:val="20"/>
          <w:szCs w:val="20"/>
          <w:lang w:bidi="en-US"/>
        </w:rPr>
        <w:t xml:space="preserve"> Oophorectomy.</w:t>
      </w:r>
    </w:p>
    <w:p w14:paraId="4CB94956"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7B3F4B25"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Conclusions</w:t>
      </w:r>
      <w:r w:rsidRPr="00320AE6">
        <w:rPr>
          <w:rFonts w:ascii="Arial" w:eastAsia="Verdana" w:hAnsi="Arial" w:cs="Arial"/>
          <w:sz w:val="20"/>
          <w:szCs w:val="20"/>
          <w:lang w:bidi="en-US"/>
        </w:rPr>
        <w:t>: This unusual case of dual endocrine dysfunction in a patient with DSD demonstrates the diagnostic challenges clinicians may face and reinforces the need for high clinical suspicion and thorough hormonal workup. A multidisciplinary approach is vital in managing such cases.</w:t>
      </w:r>
    </w:p>
    <w:p w14:paraId="4632C1A7"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sectPr w:rsidR="00320AE6" w:rsidRPr="00320AE6" w:rsidSect="005719D7">
          <w:type w:val="continuous"/>
          <w:pgSz w:w="11906" w:h="16838" w:code="9"/>
          <w:pgMar w:top="1440" w:right="1440" w:bottom="1440" w:left="1440" w:header="720" w:footer="720" w:gutter="0"/>
          <w:cols w:space="720"/>
        </w:sectPr>
      </w:pPr>
    </w:p>
    <w:p w14:paraId="025CF4E1" w14:textId="77777777"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63D15B3A" w14:textId="77777777"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71A599D5" w14:textId="470C0000"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UMPos-</w:t>
      </w:r>
      <w:r w:rsidRPr="001D5EE7">
        <w:rPr>
          <w:rFonts w:ascii="Arial" w:eastAsia="Verdana" w:hAnsi="Arial" w:cs="Arial"/>
          <w:b/>
          <w:bCs/>
          <w:color w:val="507DC1"/>
          <w:sz w:val="20"/>
          <w:szCs w:val="20"/>
          <w:lang w:bidi="en-US"/>
        </w:rPr>
        <w:t>6</w:t>
      </w:r>
    </w:p>
    <w:p w14:paraId="243BFD36" w14:textId="432B00FA" w:rsidR="00320AE6" w:rsidRPr="00320AE6" w:rsidRDefault="00320AE6" w:rsidP="005719D7">
      <w:pPr>
        <w:widowControl w:val="0"/>
        <w:autoSpaceDE w:val="0"/>
        <w:autoSpaceDN w:val="0"/>
        <w:spacing w:after="0" w:line="240" w:lineRule="auto"/>
        <w:outlineLvl w:val="0"/>
        <w:rPr>
          <w:rFonts w:ascii="Arial" w:eastAsia="Verdana" w:hAnsi="Arial" w:cs="Arial"/>
          <w:b/>
          <w:bCs/>
          <w:sz w:val="20"/>
          <w:szCs w:val="20"/>
          <w:lang w:bidi="en-US"/>
        </w:rPr>
      </w:pPr>
      <w:r w:rsidRPr="00320AE6">
        <w:rPr>
          <w:rFonts w:ascii="Arial" w:eastAsia="Verdana" w:hAnsi="Arial" w:cs="Arial"/>
          <w:b/>
          <w:bCs/>
          <w:color w:val="507DC1"/>
          <w:sz w:val="20"/>
          <w:szCs w:val="20"/>
          <w:lang w:bidi="en-US"/>
        </w:rPr>
        <w:t>Diagnostic Dilemma in a Child with Bladder Mass: Unveiling a Urachal Cyst</w:t>
      </w:r>
    </w:p>
    <w:p w14:paraId="2C6DB66B"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u w:val="single"/>
          <w:lang w:bidi="en-US"/>
        </w:rPr>
        <w:t>Dr Girraj Sharma</w:t>
      </w:r>
      <w:r w:rsidRPr="00320AE6">
        <w:rPr>
          <w:rFonts w:ascii="Arial" w:eastAsia="Verdana" w:hAnsi="Arial" w:cs="Arial"/>
          <w:b/>
          <w:sz w:val="20"/>
          <w:szCs w:val="20"/>
          <w:lang w:bidi="en-US"/>
        </w:rPr>
        <w:t xml:space="preserve">, </w:t>
      </w:r>
      <w:r w:rsidRPr="00320AE6">
        <w:rPr>
          <w:rFonts w:ascii="Arial" w:eastAsia="Verdana" w:hAnsi="Arial" w:cs="Arial"/>
          <w:sz w:val="20"/>
          <w:szCs w:val="20"/>
          <w:lang w:bidi="en-US"/>
        </w:rPr>
        <w:t xml:space="preserve">Dr Shivam Priyadarshi, Dr Nachiket </w:t>
      </w:r>
      <w:proofErr w:type="gramStart"/>
      <w:r w:rsidRPr="00320AE6">
        <w:rPr>
          <w:rFonts w:ascii="Arial" w:eastAsia="Verdana" w:hAnsi="Arial" w:cs="Arial"/>
          <w:sz w:val="20"/>
          <w:szCs w:val="20"/>
          <w:lang w:bidi="en-US"/>
        </w:rPr>
        <w:t>Vyas ,</w:t>
      </w:r>
      <w:proofErr w:type="gramEnd"/>
      <w:r w:rsidRPr="00320AE6">
        <w:rPr>
          <w:rFonts w:ascii="Arial" w:eastAsia="Verdana" w:hAnsi="Arial" w:cs="Arial"/>
          <w:sz w:val="20"/>
          <w:szCs w:val="20"/>
          <w:lang w:bidi="en-US"/>
        </w:rPr>
        <w:t xml:space="preserve"> Dr Neeraj Agarwal SMS MEDICAL COLLEGE</w:t>
      </w:r>
    </w:p>
    <w:p w14:paraId="7ABC274F" w14:textId="77777777" w:rsidR="005719D7" w:rsidRPr="001D5EE7" w:rsidRDefault="005719D7" w:rsidP="005719D7">
      <w:pPr>
        <w:widowControl w:val="0"/>
        <w:autoSpaceDE w:val="0"/>
        <w:autoSpaceDN w:val="0"/>
        <w:spacing w:after="0" w:line="240" w:lineRule="auto"/>
        <w:rPr>
          <w:rFonts w:ascii="Arial" w:eastAsia="Verdana" w:hAnsi="Arial" w:cs="Arial"/>
          <w:b/>
          <w:sz w:val="20"/>
          <w:szCs w:val="20"/>
          <w:lang w:bidi="en-US"/>
        </w:rPr>
      </w:pPr>
    </w:p>
    <w:p w14:paraId="07FBEA63" w14:textId="3268D4E5"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Aims</w:t>
      </w:r>
      <w:r w:rsidRPr="00320AE6">
        <w:rPr>
          <w:rFonts w:ascii="Arial" w:eastAsia="Verdana" w:hAnsi="Arial" w:cs="Arial"/>
          <w:sz w:val="20"/>
          <w:szCs w:val="20"/>
          <w:lang w:bidi="en-US"/>
        </w:rPr>
        <w:t xml:space="preserve">: To present a rare case of </w:t>
      </w:r>
      <w:proofErr w:type="gramStart"/>
      <w:r w:rsidRPr="00320AE6">
        <w:rPr>
          <w:rFonts w:ascii="Arial" w:eastAsia="Verdana" w:hAnsi="Arial" w:cs="Arial"/>
          <w:sz w:val="20"/>
          <w:szCs w:val="20"/>
          <w:lang w:bidi="en-US"/>
        </w:rPr>
        <w:t>an</w:t>
      </w:r>
      <w:proofErr w:type="gramEnd"/>
      <w:r w:rsidRPr="00320AE6">
        <w:rPr>
          <w:rFonts w:ascii="Arial" w:eastAsia="Verdana" w:hAnsi="Arial" w:cs="Arial"/>
          <w:sz w:val="20"/>
          <w:szCs w:val="20"/>
          <w:lang w:bidi="en-US"/>
        </w:rPr>
        <w:t xml:space="preserve"> urachal cyst in an 11-year-old male, initially suspected to be a urinary bladder mass, and to highlight the importance of considering urachal anomalies in pediatric patients with nonspecific lower abdominal pain.</w:t>
      </w:r>
    </w:p>
    <w:p w14:paraId="665B7E53"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5F0A365A"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Methods</w:t>
      </w:r>
      <w:r w:rsidRPr="00320AE6">
        <w:rPr>
          <w:rFonts w:ascii="Arial" w:eastAsia="Verdana" w:hAnsi="Arial" w:cs="Arial"/>
          <w:sz w:val="20"/>
          <w:szCs w:val="20"/>
          <w:lang w:bidi="en-US"/>
        </w:rPr>
        <w:t>: An 11-year-old boy presented with a one-year history of intermittent dull lower abdominal pain. Past urological history included posterior urethral valve (PUV) fulguration at age 3 and right open nephrectomy at age</w:t>
      </w:r>
    </w:p>
    <w:p w14:paraId="25D412BB"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10. Clinical evaluation showed no urinary symptoms or systemic illness. Imaging with ultrasound and CT scan revealed a well-defined, hypodense, elongated lesion anterior to the bladder suggestive of a urachal cyst. Cystourethroscopy revealed mild bladder trabeculation and right periureteric diverticulum. The patient underwent transurethral resection for presumed bladder mass followed by open excision of the urachal cyst and remnants through a 4 cm infra-umbilical incision.</w:t>
      </w:r>
    </w:p>
    <w:p w14:paraId="53DF6952"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3CD86361"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Results</w:t>
      </w:r>
      <w:r w:rsidRPr="00320AE6">
        <w:rPr>
          <w:rFonts w:ascii="Arial" w:eastAsia="Verdana" w:hAnsi="Arial" w:cs="Arial"/>
          <w:sz w:val="20"/>
          <w:szCs w:val="20"/>
          <w:lang w:bidi="en-US"/>
        </w:rPr>
        <w:t xml:space="preserve">: </w:t>
      </w:r>
      <w:r w:rsidRPr="00320AE6">
        <w:rPr>
          <w:rFonts w:ascii="Arial" w:eastAsia="Verdana" w:hAnsi="Arial" w:cs="Arial"/>
          <w:spacing w:val="-3"/>
          <w:sz w:val="20"/>
          <w:szCs w:val="20"/>
          <w:lang w:bidi="en-US"/>
        </w:rPr>
        <w:t xml:space="preserve">Intraoperatively, </w:t>
      </w:r>
      <w:r w:rsidRPr="00320AE6">
        <w:rPr>
          <w:rFonts w:ascii="Arial" w:eastAsia="Verdana" w:hAnsi="Arial" w:cs="Arial"/>
          <w:sz w:val="20"/>
          <w:szCs w:val="20"/>
          <w:lang w:bidi="en-US"/>
        </w:rPr>
        <w:t xml:space="preserve">a 3 x 3 cm inflamed urachal cyst was identified with no communication with the </w:t>
      </w:r>
      <w:r w:rsidRPr="00320AE6">
        <w:rPr>
          <w:rFonts w:ascii="Arial" w:eastAsia="Verdana" w:hAnsi="Arial" w:cs="Arial"/>
          <w:spacing w:val="-5"/>
          <w:sz w:val="20"/>
          <w:szCs w:val="20"/>
          <w:lang w:bidi="en-US"/>
        </w:rPr>
        <w:t xml:space="preserve">bladder. </w:t>
      </w:r>
      <w:r w:rsidRPr="00320AE6">
        <w:rPr>
          <w:rFonts w:ascii="Arial" w:eastAsia="Verdana" w:hAnsi="Arial" w:cs="Arial"/>
          <w:sz w:val="20"/>
          <w:szCs w:val="20"/>
          <w:lang w:bidi="en-US"/>
        </w:rPr>
        <w:t xml:space="preserve">Histopathological examination confirmed a benign urachal cyst lined by flat, atrophic urothelium without evidence of metaplasia. The surrounding stroma was fibrotic with congested </w:t>
      </w:r>
      <w:r w:rsidRPr="00320AE6">
        <w:rPr>
          <w:rFonts w:ascii="Arial" w:eastAsia="Verdana" w:hAnsi="Arial" w:cs="Arial"/>
          <w:sz w:val="20"/>
          <w:szCs w:val="20"/>
          <w:lang w:bidi="en-US"/>
        </w:rPr>
        <w:lastRenderedPageBreak/>
        <w:t>vessels. Postoperative recovery was uneventful, and the patient remained symptom-free at follow-up.</w:t>
      </w:r>
    </w:p>
    <w:p w14:paraId="54694BFD"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66951B40"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Conclusions</w:t>
      </w:r>
      <w:r w:rsidRPr="00320AE6">
        <w:rPr>
          <w:rFonts w:ascii="Arial" w:eastAsia="Verdana" w:hAnsi="Arial" w:cs="Arial"/>
          <w:sz w:val="20"/>
          <w:szCs w:val="20"/>
          <w:lang w:bidi="en-US"/>
        </w:rPr>
        <w:t>: Urachal cysts, though rare, should be considered in the differential diagnosis of bladder masses in children, particularly in those with complex urological histories. Accurate imaging and complete surgical excision are essential for diagnosis and cure</w:t>
      </w:r>
    </w:p>
    <w:p w14:paraId="01434723"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sectPr w:rsidR="00320AE6" w:rsidRPr="00320AE6" w:rsidSect="005719D7">
          <w:type w:val="continuous"/>
          <w:pgSz w:w="11906" w:h="16838" w:code="9"/>
          <w:pgMar w:top="1440" w:right="1440" w:bottom="1440" w:left="1440" w:header="720" w:footer="720" w:gutter="0"/>
          <w:cols w:space="720"/>
        </w:sectPr>
      </w:pPr>
    </w:p>
    <w:p w14:paraId="02F1C77F" w14:textId="77777777"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7372AF1D" w14:textId="77777777"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11B4DB42" w14:textId="1D6F0D32"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UMPos-</w:t>
      </w:r>
      <w:r w:rsidRPr="001D5EE7">
        <w:rPr>
          <w:rFonts w:ascii="Arial" w:eastAsia="Verdana" w:hAnsi="Arial" w:cs="Arial"/>
          <w:b/>
          <w:bCs/>
          <w:color w:val="507DC1"/>
          <w:sz w:val="20"/>
          <w:szCs w:val="20"/>
          <w:lang w:bidi="en-US"/>
        </w:rPr>
        <w:t>7</w:t>
      </w:r>
    </w:p>
    <w:p w14:paraId="0D0CB7E0" w14:textId="107F01BF" w:rsidR="00320AE6" w:rsidRPr="00320AE6" w:rsidRDefault="00320AE6" w:rsidP="005719D7">
      <w:pPr>
        <w:widowControl w:val="0"/>
        <w:autoSpaceDE w:val="0"/>
        <w:autoSpaceDN w:val="0"/>
        <w:spacing w:after="0" w:line="240" w:lineRule="auto"/>
        <w:outlineLvl w:val="0"/>
        <w:rPr>
          <w:rFonts w:ascii="Arial" w:eastAsia="Verdana" w:hAnsi="Arial" w:cs="Arial"/>
          <w:b/>
          <w:bCs/>
          <w:sz w:val="20"/>
          <w:szCs w:val="20"/>
          <w:lang w:bidi="en-US"/>
        </w:rPr>
      </w:pPr>
      <w:r w:rsidRPr="00320AE6">
        <w:rPr>
          <w:rFonts w:ascii="Arial" w:eastAsia="Verdana" w:hAnsi="Arial" w:cs="Arial"/>
          <w:b/>
          <w:bCs/>
          <w:color w:val="507DC1"/>
          <w:sz w:val="20"/>
          <w:szCs w:val="20"/>
          <w:lang w:bidi="en-US"/>
        </w:rPr>
        <w:t>Giant Renal Tumor in a pediatric female patient, Challenges in management</w:t>
      </w:r>
      <w:r w:rsidRPr="00320AE6">
        <w:rPr>
          <w:rFonts w:ascii="Arial" w:eastAsia="Verdana" w:hAnsi="Arial" w:cs="Arial"/>
          <w:b/>
          <w:bCs/>
          <w:color w:val="507DC1"/>
          <w:spacing w:val="-64"/>
          <w:sz w:val="20"/>
          <w:szCs w:val="20"/>
          <w:lang w:bidi="en-US"/>
        </w:rPr>
        <w:t xml:space="preserve"> </w:t>
      </w:r>
      <w:r w:rsidRPr="00320AE6">
        <w:rPr>
          <w:rFonts w:ascii="Arial" w:eastAsia="Verdana" w:hAnsi="Arial" w:cs="Arial"/>
          <w:b/>
          <w:bCs/>
          <w:color w:val="507DC1"/>
          <w:sz w:val="20"/>
          <w:szCs w:val="20"/>
          <w:lang w:bidi="en-US"/>
        </w:rPr>
        <w:t>and outcome: A Rare Case Report</w:t>
      </w:r>
    </w:p>
    <w:p w14:paraId="3F150A06" w14:textId="77777777" w:rsidR="005719D7" w:rsidRPr="001D5EE7"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u w:val="single"/>
          <w:lang w:bidi="en-US"/>
        </w:rPr>
        <w:t>Dr. Naveen Kumar</w:t>
      </w:r>
      <w:r w:rsidRPr="00320AE6">
        <w:rPr>
          <w:rFonts w:ascii="Arial" w:eastAsia="Verdana" w:hAnsi="Arial" w:cs="Arial"/>
          <w:b/>
          <w:sz w:val="20"/>
          <w:szCs w:val="20"/>
          <w:lang w:bidi="en-US"/>
        </w:rPr>
        <w:t xml:space="preserve">, </w:t>
      </w:r>
      <w:proofErr w:type="spellStart"/>
      <w:proofErr w:type="gramStart"/>
      <w:r w:rsidRPr="00320AE6">
        <w:rPr>
          <w:rFonts w:ascii="Arial" w:eastAsia="Verdana" w:hAnsi="Arial" w:cs="Arial"/>
          <w:spacing w:val="-5"/>
          <w:sz w:val="20"/>
          <w:szCs w:val="20"/>
          <w:lang w:bidi="en-US"/>
        </w:rPr>
        <w:t>Dr.Shivam</w:t>
      </w:r>
      <w:proofErr w:type="spellEnd"/>
      <w:proofErr w:type="gramEnd"/>
      <w:r w:rsidRPr="00320AE6">
        <w:rPr>
          <w:rFonts w:ascii="Arial" w:eastAsia="Verdana" w:hAnsi="Arial" w:cs="Arial"/>
          <w:spacing w:val="-5"/>
          <w:sz w:val="20"/>
          <w:szCs w:val="20"/>
          <w:lang w:bidi="en-US"/>
        </w:rPr>
        <w:t xml:space="preserve"> </w:t>
      </w:r>
      <w:r w:rsidRPr="00320AE6">
        <w:rPr>
          <w:rFonts w:ascii="Arial" w:eastAsia="Verdana" w:hAnsi="Arial" w:cs="Arial"/>
          <w:sz w:val="20"/>
          <w:szCs w:val="20"/>
          <w:lang w:bidi="en-US"/>
        </w:rPr>
        <w:t xml:space="preserve">Priyadarshi, </w:t>
      </w:r>
      <w:proofErr w:type="spellStart"/>
      <w:proofErr w:type="gramStart"/>
      <w:r w:rsidRPr="00320AE6">
        <w:rPr>
          <w:rFonts w:ascii="Arial" w:eastAsia="Verdana" w:hAnsi="Arial" w:cs="Arial"/>
          <w:spacing w:val="-5"/>
          <w:sz w:val="20"/>
          <w:szCs w:val="20"/>
          <w:lang w:bidi="en-US"/>
        </w:rPr>
        <w:t>Dr.Neeraj</w:t>
      </w:r>
      <w:proofErr w:type="spellEnd"/>
      <w:proofErr w:type="gramEnd"/>
      <w:r w:rsidRPr="00320AE6">
        <w:rPr>
          <w:rFonts w:ascii="Arial" w:eastAsia="Verdana" w:hAnsi="Arial" w:cs="Arial"/>
          <w:spacing w:val="-5"/>
          <w:sz w:val="20"/>
          <w:szCs w:val="20"/>
          <w:lang w:bidi="en-US"/>
        </w:rPr>
        <w:t xml:space="preserve"> </w:t>
      </w:r>
      <w:r w:rsidRPr="00320AE6">
        <w:rPr>
          <w:rFonts w:ascii="Arial" w:eastAsia="Verdana" w:hAnsi="Arial" w:cs="Arial"/>
          <w:sz w:val="20"/>
          <w:szCs w:val="20"/>
          <w:lang w:bidi="en-US"/>
        </w:rPr>
        <w:t xml:space="preserve">Agarwal, </w:t>
      </w:r>
      <w:proofErr w:type="spellStart"/>
      <w:proofErr w:type="gramStart"/>
      <w:r w:rsidRPr="00320AE6">
        <w:rPr>
          <w:rFonts w:ascii="Arial" w:eastAsia="Verdana" w:hAnsi="Arial" w:cs="Arial"/>
          <w:spacing w:val="-4"/>
          <w:sz w:val="20"/>
          <w:szCs w:val="20"/>
          <w:lang w:bidi="en-US"/>
        </w:rPr>
        <w:t>Dr.Nachiket</w:t>
      </w:r>
      <w:proofErr w:type="spellEnd"/>
      <w:proofErr w:type="gramEnd"/>
      <w:r w:rsidRPr="00320AE6">
        <w:rPr>
          <w:rFonts w:ascii="Arial" w:eastAsia="Verdana" w:hAnsi="Arial" w:cs="Arial"/>
          <w:spacing w:val="-4"/>
          <w:sz w:val="20"/>
          <w:szCs w:val="20"/>
          <w:lang w:bidi="en-US"/>
        </w:rPr>
        <w:t xml:space="preserve"> </w:t>
      </w:r>
      <w:r w:rsidRPr="00320AE6">
        <w:rPr>
          <w:rFonts w:ascii="Arial" w:eastAsia="Verdana" w:hAnsi="Arial" w:cs="Arial"/>
          <w:spacing w:val="-3"/>
          <w:sz w:val="20"/>
          <w:szCs w:val="20"/>
          <w:lang w:bidi="en-US"/>
        </w:rPr>
        <w:t xml:space="preserve">Vyas, </w:t>
      </w:r>
      <w:proofErr w:type="spellStart"/>
      <w:proofErr w:type="gramStart"/>
      <w:r w:rsidRPr="00320AE6">
        <w:rPr>
          <w:rFonts w:ascii="Arial" w:eastAsia="Verdana" w:hAnsi="Arial" w:cs="Arial"/>
          <w:spacing w:val="-4"/>
          <w:sz w:val="20"/>
          <w:szCs w:val="20"/>
          <w:lang w:bidi="en-US"/>
        </w:rPr>
        <w:t>Dr.Prashant</w:t>
      </w:r>
      <w:proofErr w:type="spellEnd"/>
      <w:proofErr w:type="gramEnd"/>
      <w:r w:rsidRPr="00320AE6">
        <w:rPr>
          <w:rFonts w:ascii="Arial" w:eastAsia="Verdana" w:hAnsi="Arial" w:cs="Arial"/>
          <w:spacing w:val="-4"/>
          <w:sz w:val="20"/>
          <w:szCs w:val="20"/>
          <w:lang w:bidi="en-US"/>
        </w:rPr>
        <w:t xml:space="preserve"> </w:t>
      </w:r>
      <w:r w:rsidRPr="00320AE6">
        <w:rPr>
          <w:rFonts w:ascii="Arial" w:eastAsia="Verdana" w:hAnsi="Arial" w:cs="Arial"/>
          <w:sz w:val="20"/>
          <w:szCs w:val="20"/>
          <w:lang w:bidi="en-US"/>
        </w:rPr>
        <w:t xml:space="preserve">Gupta </w:t>
      </w:r>
    </w:p>
    <w:p w14:paraId="3BF6BBA8" w14:textId="4859FB93"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SMS MEDICAL COLLEGE JAIPUR</w:t>
      </w:r>
    </w:p>
    <w:p w14:paraId="7DC9BEA0" w14:textId="77777777" w:rsidR="005719D7" w:rsidRPr="001D5EE7" w:rsidRDefault="005719D7" w:rsidP="005719D7">
      <w:pPr>
        <w:widowControl w:val="0"/>
        <w:autoSpaceDE w:val="0"/>
        <w:autoSpaceDN w:val="0"/>
        <w:spacing w:after="0" w:line="240" w:lineRule="auto"/>
        <w:rPr>
          <w:rFonts w:ascii="Arial" w:eastAsia="Verdana" w:hAnsi="Arial" w:cs="Arial"/>
          <w:b/>
          <w:sz w:val="20"/>
          <w:szCs w:val="20"/>
          <w:lang w:bidi="en-US"/>
        </w:rPr>
      </w:pPr>
    </w:p>
    <w:p w14:paraId="0389F29D" w14:textId="252E56EE"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Aims</w:t>
      </w:r>
      <w:r w:rsidRPr="00320AE6">
        <w:rPr>
          <w:rFonts w:ascii="Arial" w:eastAsia="Verdana" w:hAnsi="Arial" w:cs="Arial"/>
          <w:sz w:val="20"/>
          <w:szCs w:val="20"/>
          <w:lang w:bidi="en-US"/>
        </w:rPr>
        <w:t xml:space="preserve">: Nephroblastoma or Wilms’ tumor is common. among children with renal cancer. </w:t>
      </w:r>
      <w:proofErr w:type="spellStart"/>
      <w:proofErr w:type="gramStart"/>
      <w:r w:rsidRPr="00320AE6">
        <w:rPr>
          <w:rFonts w:ascii="Arial" w:eastAsia="Verdana" w:hAnsi="Arial" w:cs="Arial"/>
          <w:sz w:val="20"/>
          <w:szCs w:val="20"/>
          <w:lang w:bidi="en-US"/>
        </w:rPr>
        <w:t>Overall,Wilms</w:t>
      </w:r>
      <w:proofErr w:type="spellEnd"/>
      <w:proofErr w:type="gramEnd"/>
      <w:r w:rsidRPr="00320AE6">
        <w:rPr>
          <w:rFonts w:ascii="Arial" w:eastAsia="Verdana" w:hAnsi="Arial" w:cs="Arial"/>
          <w:sz w:val="20"/>
          <w:szCs w:val="20"/>
          <w:lang w:bidi="en-US"/>
        </w:rPr>
        <w:t>' tumor incidence is 7.8 cases per million children [1].</w:t>
      </w:r>
    </w:p>
    <w:p w14:paraId="5E2D3345"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0714CDCA"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Methods</w:t>
      </w:r>
      <w:r w:rsidRPr="00320AE6">
        <w:rPr>
          <w:rFonts w:ascii="Arial" w:eastAsia="Verdana" w:hAnsi="Arial" w:cs="Arial"/>
          <w:sz w:val="20"/>
          <w:szCs w:val="20"/>
          <w:lang w:bidi="en-US"/>
        </w:rPr>
        <w:t xml:space="preserve">: Here, we are presenting a case of 4 years old female patient presented with Abdominal distension x 2 </w:t>
      </w:r>
      <w:r w:rsidRPr="00320AE6">
        <w:rPr>
          <w:rFonts w:ascii="Arial" w:eastAsia="Verdana" w:hAnsi="Arial" w:cs="Arial"/>
          <w:spacing w:val="-8"/>
          <w:sz w:val="20"/>
          <w:szCs w:val="20"/>
          <w:lang w:bidi="en-US"/>
        </w:rPr>
        <w:t xml:space="preserve">year. </w:t>
      </w:r>
      <w:r w:rsidRPr="00320AE6">
        <w:rPr>
          <w:rFonts w:ascii="Arial" w:eastAsia="Verdana" w:hAnsi="Arial" w:cs="Arial"/>
          <w:sz w:val="20"/>
          <w:szCs w:val="20"/>
          <w:lang w:bidi="en-US"/>
        </w:rPr>
        <w:t xml:space="preserve">She was </w:t>
      </w:r>
      <w:proofErr w:type="spellStart"/>
      <w:r w:rsidRPr="00320AE6">
        <w:rPr>
          <w:rFonts w:ascii="Arial" w:eastAsia="Verdana" w:hAnsi="Arial" w:cs="Arial"/>
          <w:sz w:val="20"/>
          <w:szCs w:val="20"/>
          <w:lang w:bidi="en-US"/>
        </w:rPr>
        <w:t>apparents</w:t>
      </w:r>
      <w:proofErr w:type="spellEnd"/>
      <w:r w:rsidRPr="00320AE6">
        <w:rPr>
          <w:rFonts w:ascii="Arial" w:eastAsia="Verdana" w:hAnsi="Arial" w:cs="Arial"/>
          <w:sz w:val="20"/>
          <w:szCs w:val="20"/>
          <w:lang w:bidi="en-US"/>
        </w:rPr>
        <w:t xml:space="preserve"> asymptomatic 2 </w:t>
      </w:r>
      <w:proofErr w:type="gramStart"/>
      <w:r w:rsidRPr="00320AE6">
        <w:rPr>
          <w:rFonts w:ascii="Arial" w:eastAsia="Verdana" w:hAnsi="Arial" w:cs="Arial"/>
          <w:sz w:val="20"/>
          <w:szCs w:val="20"/>
          <w:lang w:bidi="en-US"/>
        </w:rPr>
        <w:t>year</w:t>
      </w:r>
      <w:proofErr w:type="gramEnd"/>
      <w:r w:rsidRPr="00320AE6">
        <w:rPr>
          <w:rFonts w:ascii="Arial" w:eastAsia="Verdana" w:hAnsi="Arial" w:cs="Arial"/>
          <w:sz w:val="20"/>
          <w:szCs w:val="20"/>
          <w:lang w:bidi="en-US"/>
        </w:rPr>
        <w:t xml:space="preserve"> ago when her </w:t>
      </w:r>
      <w:proofErr w:type="gramStart"/>
      <w:r w:rsidRPr="00320AE6">
        <w:rPr>
          <w:rFonts w:ascii="Arial" w:eastAsia="Verdana" w:hAnsi="Arial" w:cs="Arial"/>
          <w:sz w:val="20"/>
          <w:szCs w:val="20"/>
          <w:lang w:bidi="en-US"/>
        </w:rPr>
        <w:t>parents</w:t>
      </w:r>
      <w:proofErr w:type="gramEnd"/>
      <w:r w:rsidRPr="00320AE6">
        <w:rPr>
          <w:rFonts w:ascii="Arial" w:eastAsia="Verdana" w:hAnsi="Arial" w:cs="Arial"/>
          <w:sz w:val="20"/>
          <w:szCs w:val="20"/>
          <w:lang w:bidi="en-US"/>
        </w:rPr>
        <w:t xml:space="preserve"> noticed fullness in right upper abdomen which was gradual in onset, slowly progressive with rapid increase in size since last 4 months, occupying whole of the abdomen. associated with hypertension. history of hematuria 1 yr ago </w:t>
      </w:r>
      <w:proofErr w:type="gramStart"/>
      <w:r w:rsidRPr="00320AE6">
        <w:rPr>
          <w:rFonts w:ascii="Arial" w:eastAsia="Verdana" w:hAnsi="Arial" w:cs="Arial"/>
          <w:sz w:val="20"/>
          <w:szCs w:val="20"/>
          <w:lang w:bidi="en-US"/>
        </w:rPr>
        <w:t>( one</w:t>
      </w:r>
      <w:proofErr w:type="gramEnd"/>
      <w:r w:rsidRPr="00320AE6">
        <w:rPr>
          <w:rFonts w:ascii="Arial" w:eastAsia="Verdana" w:hAnsi="Arial" w:cs="Arial"/>
          <w:sz w:val="20"/>
          <w:szCs w:val="20"/>
          <w:lang w:bidi="en-US"/>
        </w:rPr>
        <w:t xml:space="preserve"> episode). There was no history of </w:t>
      </w:r>
      <w:r w:rsidRPr="00320AE6">
        <w:rPr>
          <w:rFonts w:ascii="Arial" w:eastAsia="Verdana" w:hAnsi="Arial" w:cs="Arial"/>
          <w:spacing w:val="-7"/>
          <w:sz w:val="20"/>
          <w:szCs w:val="20"/>
          <w:lang w:bidi="en-US"/>
        </w:rPr>
        <w:t xml:space="preserve">fever, </w:t>
      </w:r>
      <w:r w:rsidRPr="00320AE6">
        <w:rPr>
          <w:rFonts w:ascii="Arial" w:eastAsia="Verdana" w:hAnsi="Arial" w:cs="Arial"/>
          <w:sz w:val="20"/>
          <w:szCs w:val="20"/>
          <w:lang w:bidi="en-US"/>
        </w:rPr>
        <w:t xml:space="preserve">abdominal pain, vomiting, and constipation as per her </w:t>
      </w:r>
      <w:r w:rsidRPr="00320AE6">
        <w:rPr>
          <w:rFonts w:ascii="Arial" w:eastAsia="Verdana" w:hAnsi="Arial" w:cs="Arial"/>
          <w:spacing w:val="-6"/>
          <w:sz w:val="20"/>
          <w:szCs w:val="20"/>
          <w:lang w:bidi="en-US"/>
        </w:rPr>
        <w:t xml:space="preserve">mother, </w:t>
      </w:r>
      <w:r w:rsidRPr="00320AE6">
        <w:rPr>
          <w:rFonts w:ascii="Arial" w:eastAsia="Verdana" w:hAnsi="Arial" w:cs="Arial"/>
          <w:sz w:val="20"/>
          <w:szCs w:val="20"/>
          <w:lang w:bidi="en-US"/>
        </w:rPr>
        <w:t xml:space="preserve">the historian. Our patient's past medical history was unremarkable. There was no recurrent sinus, </w:t>
      </w:r>
      <w:r w:rsidRPr="00320AE6">
        <w:rPr>
          <w:rFonts w:ascii="Arial" w:eastAsia="Verdana" w:hAnsi="Arial" w:cs="Arial"/>
          <w:spacing w:val="-4"/>
          <w:sz w:val="20"/>
          <w:szCs w:val="20"/>
          <w:lang w:bidi="en-US"/>
        </w:rPr>
        <w:t xml:space="preserve">middle-ear, </w:t>
      </w:r>
      <w:r w:rsidRPr="00320AE6">
        <w:rPr>
          <w:rFonts w:ascii="Arial" w:eastAsia="Verdana" w:hAnsi="Arial" w:cs="Arial"/>
          <w:sz w:val="20"/>
          <w:szCs w:val="20"/>
          <w:lang w:bidi="en-US"/>
        </w:rPr>
        <w:t xml:space="preserve">urinary tract infections or any congenital problems. Birth history revealed an uncomplicated full-term vaginal </w:t>
      </w:r>
      <w:r w:rsidRPr="00320AE6">
        <w:rPr>
          <w:rFonts w:ascii="Arial" w:eastAsia="Verdana" w:hAnsi="Arial" w:cs="Arial"/>
          <w:spacing w:val="-4"/>
          <w:sz w:val="20"/>
          <w:szCs w:val="20"/>
          <w:lang w:bidi="en-US"/>
        </w:rPr>
        <w:t xml:space="preserve">delivery. </w:t>
      </w:r>
      <w:r w:rsidRPr="00320AE6">
        <w:rPr>
          <w:rFonts w:ascii="Arial" w:eastAsia="Verdana" w:hAnsi="Arial" w:cs="Arial"/>
          <w:sz w:val="20"/>
          <w:szCs w:val="20"/>
          <w:lang w:bidi="en-US"/>
        </w:rPr>
        <w:t>On admission Pallor present, Afebrile, BP: 130/90, PR: 94/min Weight-13.7kg, Height-101cm, her HB 5.7 gm/dl HCT 21.9 % and TLC 16840 Abdomen tense, distended, mass occupying all quadrants of abdomen, dilated veins present on anterior abdominal wall.</w:t>
      </w:r>
    </w:p>
    <w:p w14:paraId="44276B31"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3748021B"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Results</w:t>
      </w:r>
      <w:r w:rsidRPr="00320AE6">
        <w:rPr>
          <w:rFonts w:ascii="Arial" w:eastAsia="Verdana" w:hAnsi="Arial" w:cs="Arial"/>
          <w:sz w:val="20"/>
          <w:szCs w:val="20"/>
          <w:lang w:bidi="en-US"/>
        </w:rPr>
        <w:t xml:space="preserve">: Patient received multiple Blood transfusions. Patient was operated Right Open Radical Nephrectomy with Right Hemicolectomy as Intestine from Terminal ileum (~ 15-20 cm) to 1/3rd Transverse colon densely adherent to tumor. Morrison Drain out on POD 3 and Pelvic drain out on POD 5. Her alternate staples removed on POD </w:t>
      </w:r>
      <w:proofErr w:type="gramStart"/>
      <w:r w:rsidRPr="00320AE6">
        <w:rPr>
          <w:rFonts w:ascii="Arial" w:eastAsia="Verdana" w:hAnsi="Arial" w:cs="Arial"/>
          <w:sz w:val="20"/>
          <w:szCs w:val="20"/>
          <w:lang w:bidi="en-US"/>
        </w:rPr>
        <w:t>10 ,</w:t>
      </w:r>
      <w:proofErr w:type="gramEnd"/>
      <w:r w:rsidRPr="00320AE6">
        <w:rPr>
          <w:rFonts w:ascii="Arial" w:eastAsia="Verdana" w:hAnsi="Arial" w:cs="Arial"/>
          <w:sz w:val="20"/>
          <w:szCs w:val="20"/>
          <w:lang w:bidi="en-US"/>
        </w:rPr>
        <w:t xml:space="preserve"> surgical site healthy. She is being discharged in stable condition HPE: Malignant neoplasm with triphasic differentiation. Wilms tumor with </w:t>
      </w:r>
      <w:proofErr w:type="spellStart"/>
      <w:r w:rsidRPr="00320AE6">
        <w:rPr>
          <w:rFonts w:ascii="Arial" w:eastAsia="Verdana" w:hAnsi="Arial" w:cs="Arial"/>
          <w:sz w:val="20"/>
          <w:szCs w:val="20"/>
          <w:lang w:bidi="en-US"/>
        </w:rPr>
        <w:t>favourable</w:t>
      </w:r>
      <w:proofErr w:type="spellEnd"/>
      <w:r w:rsidRPr="00320AE6">
        <w:rPr>
          <w:rFonts w:ascii="Arial" w:eastAsia="Verdana" w:hAnsi="Arial" w:cs="Arial"/>
          <w:sz w:val="20"/>
          <w:szCs w:val="20"/>
          <w:lang w:bidi="en-US"/>
        </w:rPr>
        <w:t xml:space="preserve"> histology infiltrating colon.</w:t>
      </w:r>
    </w:p>
    <w:p w14:paraId="60858E56"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7EB272D9"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Conclusions</w:t>
      </w:r>
      <w:r w:rsidRPr="00320AE6">
        <w:rPr>
          <w:rFonts w:ascii="Arial" w:eastAsia="Verdana" w:hAnsi="Arial" w:cs="Arial"/>
          <w:sz w:val="20"/>
          <w:szCs w:val="20"/>
          <w:lang w:bidi="en-US"/>
        </w:rPr>
        <w:t>: Wilms’ tumor typically arises from metanephric blastema and remains confined to the kidney, although rare cases demonstrate local invasion into adjacent structures such as the liver, spleen, diaphragm, or colon.</w:t>
      </w:r>
    </w:p>
    <w:p w14:paraId="1EECE778"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sectPr w:rsidR="00320AE6" w:rsidRPr="00320AE6" w:rsidSect="005719D7">
          <w:type w:val="continuous"/>
          <w:pgSz w:w="11906" w:h="16838" w:code="9"/>
          <w:pgMar w:top="1440" w:right="1440" w:bottom="1440" w:left="1440" w:header="720" w:footer="720" w:gutter="0"/>
          <w:cols w:space="720"/>
        </w:sectPr>
      </w:pPr>
    </w:p>
    <w:p w14:paraId="6AA9AFC3" w14:textId="77777777"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50D61B5F" w14:textId="77777777"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40E4E414" w14:textId="54590A65"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UMPos-</w:t>
      </w:r>
      <w:r w:rsidRPr="001D5EE7">
        <w:rPr>
          <w:rFonts w:ascii="Arial" w:eastAsia="Verdana" w:hAnsi="Arial" w:cs="Arial"/>
          <w:b/>
          <w:bCs/>
          <w:color w:val="507DC1"/>
          <w:sz w:val="20"/>
          <w:szCs w:val="20"/>
          <w:lang w:bidi="en-US"/>
        </w:rPr>
        <w:t>8</w:t>
      </w:r>
    </w:p>
    <w:p w14:paraId="0178AB28" w14:textId="0AC8B50B" w:rsidR="00320AE6" w:rsidRPr="00320AE6" w:rsidRDefault="00320AE6" w:rsidP="005719D7">
      <w:pPr>
        <w:widowControl w:val="0"/>
        <w:autoSpaceDE w:val="0"/>
        <w:autoSpaceDN w:val="0"/>
        <w:spacing w:after="0" w:line="240" w:lineRule="auto"/>
        <w:outlineLvl w:val="0"/>
        <w:rPr>
          <w:rFonts w:ascii="Arial" w:eastAsia="Verdana" w:hAnsi="Arial" w:cs="Arial"/>
          <w:b/>
          <w:bCs/>
          <w:sz w:val="20"/>
          <w:szCs w:val="20"/>
          <w:lang w:bidi="en-US"/>
        </w:rPr>
      </w:pPr>
      <w:r w:rsidRPr="00320AE6">
        <w:rPr>
          <w:rFonts w:ascii="Arial" w:eastAsia="Verdana" w:hAnsi="Arial" w:cs="Arial"/>
          <w:b/>
          <w:bCs/>
          <w:color w:val="507DC1"/>
          <w:sz w:val="20"/>
          <w:szCs w:val="20"/>
          <w:lang w:bidi="en-US"/>
        </w:rPr>
        <w:t>Robot-Assisted Pyeloplasty in a Pediatric Patient with Right-Sided Duplex System and Lower Pole PUJ Obstruction: A Case Report</w:t>
      </w:r>
    </w:p>
    <w:p w14:paraId="0D4AD8BA" w14:textId="36A3B00F"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u w:val="single"/>
          <w:lang w:bidi="en-US"/>
        </w:rPr>
        <w:t>Dr Devang Kalathiya</w:t>
      </w:r>
      <w:r w:rsidRPr="00320AE6">
        <w:rPr>
          <w:rFonts w:ascii="Arial" w:eastAsia="Verdana" w:hAnsi="Arial" w:cs="Arial"/>
          <w:b/>
          <w:sz w:val="20"/>
          <w:szCs w:val="20"/>
          <w:lang w:bidi="en-US"/>
        </w:rPr>
        <w:t xml:space="preserve">, </w:t>
      </w:r>
      <w:r w:rsidRPr="00320AE6">
        <w:rPr>
          <w:rFonts w:ascii="Arial" w:eastAsia="Verdana" w:hAnsi="Arial" w:cs="Arial"/>
          <w:sz w:val="20"/>
          <w:szCs w:val="20"/>
          <w:lang w:bidi="en-US"/>
        </w:rPr>
        <w:t>Dr Nripesh Sadasukhi</w:t>
      </w:r>
    </w:p>
    <w:p w14:paraId="0B0C75E8" w14:textId="77777777" w:rsidR="005719D7" w:rsidRPr="001D5EE7" w:rsidRDefault="005719D7" w:rsidP="005719D7">
      <w:pPr>
        <w:widowControl w:val="0"/>
        <w:autoSpaceDE w:val="0"/>
        <w:autoSpaceDN w:val="0"/>
        <w:spacing w:after="0" w:line="240" w:lineRule="auto"/>
        <w:rPr>
          <w:rFonts w:ascii="Arial" w:eastAsia="Verdana" w:hAnsi="Arial" w:cs="Arial"/>
          <w:b/>
          <w:sz w:val="20"/>
          <w:szCs w:val="20"/>
          <w:lang w:bidi="en-US"/>
        </w:rPr>
      </w:pPr>
    </w:p>
    <w:p w14:paraId="0B691E15" w14:textId="76F0B2E8"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Aims</w:t>
      </w:r>
      <w:r w:rsidRPr="00320AE6">
        <w:rPr>
          <w:rFonts w:ascii="Arial" w:eastAsia="Verdana" w:hAnsi="Arial" w:cs="Arial"/>
          <w:sz w:val="20"/>
          <w:szCs w:val="20"/>
          <w:lang w:bidi="en-US"/>
        </w:rPr>
        <w:t>: efficacy and safety of robotic-assisted pyeloplasty in managing lower moiety PUJ obstruction in a duplicated system</w:t>
      </w:r>
    </w:p>
    <w:p w14:paraId="5AB3C7AF"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3E0061AC"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Methods</w:t>
      </w:r>
      <w:r w:rsidRPr="00320AE6">
        <w:rPr>
          <w:rFonts w:ascii="Arial" w:eastAsia="Verdana" w:hAnsi="Arial" w:cs="Arial"/>
          <w:sz w:val="20"/>
          <w:szCs w:val="20"/>
          <w:lang w:bidi="en-US"/>
        </w:rPr>
        <w:t xml:space="preserve">: We present a case of a 7-year-old male who presented with recurrent right-sided flank pain. Imaging revealed a </w:t>
      </w:r>
      <w:proofErr w:type="gramStart"/>
      <w:r w:rsidRPr="00320AE6">
        <w:rPr>
          <w:rFonts w:ascii="Arial" w:eastAsia="Verdana" w:hAnsi="Arial" w:cs="Arial"/>
          <w:sz w:val="20"/>
          <w:szCs w:val="20"/>
          <w:lang w:bidi="en-US"/>
        </w:rPr>
        <w:t>complete</w:t>
      </w:r>
      <w:proofErr w:type="gramEnd"/>
      <w:r w:rsidRPr="00320AE6">
        <w:rPr>
          <w:rFonts w:ascii="Arial" w:eastAsia="Verdana" w:hAnsi="Arial" w:cs="Arial"/>
          <w:sz w:val="20"/>
          <w:szCs w:val="20"/>
          <w:lang w:bidi="en-US"/>
        </w:rPr>
        <w:t xml:space="preserve"> right duplex system with PUJ obstruction of the lower pole moiety and a normal left kidney. Diuretic renography confirmed obstruction with preserved differential renal function. The patient underwent successful robot-assisted right lower moiety pyeloplasty. Intraoperative findings included a significantly dilated renal pelvis of the lower </w:t>
      </w:r>
      <w:proofErr w:type="gramStart"/>
      <w:r w:rsidRPr="00320AE6">
        <w:rPr>
          <w:rFonts w:ascii="Arial" w:eastAsia="Verdana" w:hAnsi="Arial" w:cs="Arial"/>
          <w:sz w:val="20"/>
          <w:szCs w:val="20"/>
          <w:lang w:bidi="en-US"/>
        </w:rPr>
        <w:t>moiety .</w:t>
      </w:r>
      <w:proofErr w:type="gramEnd"/>
      <w:r w:rsidRPr="00320AE6">
        <w:rPr>
          <w:rFonts w:ascii="Arial" w:eastAsia="Verdana" w:hAnsi="Arial" w:cs="Arial"/>
          <w:sz w:val="20"/>
          <w:szCs w:val="20"/>
          <w:lang w:bidi="en-US"/>
        </w:rPr>
        <w:t xml:space="preserve"> The anastomosis was completed using standard Anderson-Hynes technique.</w:t>
      </w:r>
    </w:p>
    <w:p w14:paraId="2FAFE498"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Postoperative recovery was uneventful, and follow-up imaging showed improved drainage and resolution of symptoms.</w:t>
      </w:r>
    </w:p>
    <w:p w14:paraId="09E15E48"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25EAB970"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Results</w:t>
      </w:r>
      <w:r w:rsidRPr="00320AE6">
        <w:rPr>
          <w:rFonts w:ascii="Arial" w:eastAsia="Verdana" w:hAnsi="Arial" w:cs="Arial"/>
          <w:sz w:val="20"/>
          <w:szCs w:val="20"/>
          <w:lang w:bidi="en-US"/>
        </w:rPr>
        <w:t xml:space="preserve">: Duplex renal systems are among the most common congenital anomalies of the urinary tract. Ureteropelvic junction (PUJ) obstruction in a duplicated collecting system, particularly affecting the lower moiety, is rare. Surgical management can be challenging due to the complex anatomy, but </w:t>
      </w:r>
      <w:r w:rsidRPr="00320AE6">
        <w:rPr>
          <w:rFonts w:ascii="Arial" w:eastAsia="Verdana" w:hAnsi="Arial" w:cs="Arial"/>
          <w:sz w:val="20"/>
          <w:szCs w:val="20"/>
          <w:lang w:bidi="en-US"/>
        </w:rPr>
        <w:lastRenderedPageBreak/>
        <w:t>minimally invasive approaches such as robotic-assisted pyeloplasty have emerged as safe and effective options, especially in pediatric populations.</w:t>
      </w:r>
    </w:p>
    <w:p w14:paraId="38D8C9E4"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6FC5FF40"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Conclusions</w:t>
      </w:r>
      <w:r w:rsidRPr="00320AE6">
        <w:rPr>
          <w:rFonts w:ascii="Arial" w:eastAsia="Verdana" w:hAnsi="Arial" w:cs="Arial"/>
          <w:sz w:val="20"/>
          <w:szCs w:val="20"/>
          <w:lang w:bidi="en-US"/>
        </w:rPr>
        <w:t>: This case highlights the efficacy and safety of robotic-assisted pyeloplasty in managing lower moiety PUJ obstruction in a duplicated system. Robotic surgery provides enhanced visualization and precision, making it a valuable option in complex pediatric urologic anomalies.</w:t>
      </w:r>
    </w:p>
    <w:p w14:paraId="430A148A" w14:textId="77777777" w:rsidR="00320AE6" w:rsidRPr="001D5EE7" w:rsidRDefault="00320AE6" w:rsidP="005719D7">
      <w:pPr>
        <w:spacing w:after="0" w:line="240" w:lineRule="auto"/>
        <w:rPr>
          <w:rFonts w:ascii="Arial" w:hAnsi="Arial" w:cs="Arial"/>
          <w:sz w:val="20"/>
          <w:szCs w:val="20"/>
          <w:lang w:bidi="en-US"/>
        </w:rPr>
      </w:pPr>
    </w:p>
    <w:p w14:paraId="7E267FD3" w14:textId="77777777" w:rsidR="00320AE6" w:rsidRPr="001D5EE7" w:rsidRDefault="00320AE6" w:rsidP="005719D7">
      <w:pPr>
        <w:spacing w:after="0" w:line="240" w:lineRule="auto"/>
        <w:rPr>
          <w:rFonts w:ascii="Arial" w:hAnsi="Arial" w:cs="Arial"/>
          <w:sz w:val="20"/>
          <w:szCs w:val="20"/>
          <w:lang w:bidi="en-US"/>
        </w:rPr>
      </w:pPr>
    </w:p>
    <w:p w14:paraId="40A607DD" w14:textId="5E099E0D"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UMPos-</w:t>
      </w:r>
      <w:r w:rsidRPr="001D5EE7">
        <w:rPr>
          <w:rFonts w:ascii="Arial" w:eastAsia="Verdana" w:hAnsi="Arial" w:cs="Arial"/>
          <w:b/>
          <w:bCs/>
          <w:color w:val="507DC1"/>
          <w:sz w:val="20"/>
          <w:szCs w:val="20"/>
          <w:lang w:bidi="en-US"/>
        </w:rPr>
        <w:t>9</w:t>
      </w:r>
    </w:p>
    <w:p w14:paraId="36BAA180" w14:textId="77777777" w:rsidR="00320AE6" w:rsidRPr="00320AE6" w:rsidRDefault="00320AE6" w:rsidP="005719D7">
      <w:pPr>
        <w:widowControl w:val="0"/>
        <w:autoSpaceDE w:val="0"/>
        <w:autoSpaceDN w:val="0"/>
        <w:spacing w:after="0" w:line="240" w:lineRule="auto"/>
        <w:outlineLvl w:val="0"/>
        <w:rPr>
          <w:rFonts w:ascii="Arial" w:eastAsia="Verdana" w:hAnsi="Arial" w:cs="Arial"/>
          <w:b/>
          <w:bCs/>
          <w:sz w:val="20"/>
          <w:szCs w:val="20"/>
          <w:lang w:bidi="en-US"/>
        </w:rPr>
      </w:pPr>
      <w:r w:rsidRPr="00320AE6">
        <w:rPr>
          <w:rFonts w:ascii="Arial" w:eastAsia="Verdana" w:hAnsi="Arial" w:cs="Arial"/>
          <w:b/>
          <w:bCs/>
          <w:color w:val="507DC1"/>
          <w:sz w:val="20"/>
          <w:szCs w:val="20"/>
          <w:lang w:bidi="en-US"/>
        </w:rPr>
        <w:t>Fluoroscopic Puncture of Collapsed PCS Using DJ Stent Upper Coil as a Guide: A</w:t>
      </w:r>
      <w:r w:rsidRPr="00320AE6">
        <w:rPr>
          <w:rFonts w:ascii="Arial" w:eastAsia="Verdana" w:hAnsi="Arial" w:cs="Arial"/>
          <w:b/>
          <w:bCs/>
          <w:color w:val="507DC1"/>
          <w:spacing w:val="-63"/>
          <w:sz w:val="20"/>
          <w:szCs w:val="20"/>
          <w:lang w:bidi="en-US"/>
        </w:rPr>
        <w:t xml:space="preserve"> </w:t>
      </w:r>
      <w:r w:rsidRPr="00320AE6">
        <w:rPr>
          <w:rFonts w:ascii="Arial" w:eastAsia="Verdana" w:hAnsi="Arial" w:cs="Arial"/>
          <w:b/>
          <w:bCs/>
          <w:color w:val="507DC1"/>
          <w:sz w:val="20"/>
          <w:szCs w:val="20"/>
          <w:lang w:bidi="en-US"/>
        </w:rPr>
        <w:t>Salvage Technique for Postoperative Urinary Fistula</w:t>
      </w:r>
    </w:p>
    <w:p w14:paraId="065EF0FC" w14:textId="77777777" w:rsidR="005719D7" w:rsidRPr="001D5EE7"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u w:val="single"/>
          <w:lang w:bidi="en-US"/>
        </w:rPr>
        <w:t>Manjeet Kumar</w:t>
      </w:r>
      <w:r w:rsidRPr="00320AE6">
        <w:rPr>
          <w:rFonts w:ascii="Arial" w:eastAsia="Verdana" w:hAnsi="Arial" w:cs="Arial"/>
          <w:b/>
          <w:sz w:val="20"/>
          <w:szCs w:val="20"/>
          <w:lang w:bidi="en-US"/>
        </w:rPr>
        <w:t xml:space="preserve">, </w:t>
      </w:r>
      <w:r w:rsidRPr="00320AE6">
        <w:rPr>
          <w:rFonts w:ascii="Arial" w:eastAsia="Verdana" w:hAnsi="Arial" w:cs="Arial"/>
          <w:sz w:val="20"/>
          <w:szCs w:val="20"/>
          <w:lang w:bidi="en-US"/>
        </w:rPr>
        <w:t>Pawan Kaundal, Pamposh Raina, Girish Kumar Sharma, Kailash Chander Barwal, Manoj Sharma</w:t>
      </w:r>
    </w:p>
    <w:p w14:paraId="30D284AA" w14:textId="7E6867B1"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 xml:space="preserve">AIMS </w:t>
      </w:r>
      <w:proofErr w:type="spellStart"/>
      <w:r w:rsidRPr="00320AE6">
        <w:rPr>
          <w:rFonts w:ascii="Arial" w:eastAsia="Verdana" w:hAnsi="Arial" w:cs="Arial"/>
          <w:sz w:val="20"/>
          <w:szCs w:val="20"/>
          <w:lang w:bidi="en-US"/>
        </w:rPr>
        <w:t>Chamiana</w:t>
      </w:r>
      <w:proofErr w:type="spellEnd"/>
      <w:r w:rsidRPr="00320AE6">
        <w:rPr>
          <w:rFonts w:ascii="Arial" w:eastAsia="Verdana" w:hAnsi="Arial" w:cs="Arial"/>
          <w:sz w:val="20"/>
          <w:szCs w:val="20"/>
          <w:lang w:bidi="en-US"/>
        </w:rPr>
        <w:t>, Shimla HP India</w:t>
      </w:r>
    </w:p>
    <w:p w14:paraId="75EEAE19" w14:textId="77777777" w:rsidR="005719D7" w:rsidRPr="001D5EE7" w:rsidRDefault="005719D7" w:rsidP="005719D7">
      <w:pPr>
        <w:widowControl w:val="0"/>
        <w:autoSpaceDE w:val="0"/>
        <w:autoSpaceDN w:val="0"/>
        <w:spacing w:after="0" w:line="240" w:lineRule="auto"/>
        <w:rPr>
          <w:rFonts w:ascii="Arial" w:eastAsia="Verdana" w:hAnsi="Arial" w:cs="Arial"/>
          <w:b/>
          <w:sz w:val="20"/>
          <w:szCs w:val="20"/>
          <w:lang w:bidi="en-US"/>
        </w:rPr>
      </w:pPr>
    </w:p>
    <w:p w14:paraId="17384D72" w14:textId="32014632"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Aims</w:t>
      </w:r>
      <w:r w:rsidRPr="00320AE6">
        <w:rPr>
          <w:rFonts w:ascii="Arial" w:eastAsia="Verdana" w:hAnsi="Arial" w:cs="Arial"/>
          <w:sz w:val="20"/>
          <w:szCs w:val="20"/>
          <w:lang w:bidi="en-US"/>
        </w:rPr>
        <w:t>: Accessing a collapsed pelvicalyceal system (PCS) in the setting of a urinary fistula poses a significant challenge, especially after urinary fistula after complex upper tract reconstructive surgeries. We report two cases where a fluoroscopic-guided percutaneous puncture was successfully employed as a salvage technique in resolution of urinary fistula.</w:t>
      </w:r>
    </w:p>
    <w:p w14:paraId="65FFC02A"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1F7BFC7A"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Methods</w:t>
      </w:r>
      <w:r w:rsidRPr="00320AE6">
        <w:rPr>
          <w:rFonts w:ascii="Arial" w:eastAsia="Verdana" w:hAnsi="Arial" w:cs="Arial"/>
          <w:sz w:val="20"/>
          <w:szCs w:val="20"/>
          <w:lang w:bidi="en-US"/>
        </w:rPr>
        <w:t xml:space="preserve">: Case 1. A patient who underwent difficult left </w:t>
      </w:r>
      <w:proofErr w:type="spellStart"/>
      <w:r w:rsidRPr="00320AE6">
        <w:rPr>
          <w:rFonts w:ascii="Arial" w:eastAsia="Verdana" w:hAnsi="Arial" w:cs="Arial"/>
          <w:sz w:val="20"/>
          <w:szCs w:val="20"/>
          <w:lang w:bidi="en-US"/>
        </w:rPr>
        <w:t>ureterocalycostomy</w:t>
      </w:r>
      <w:proofErr w:type="spellEnd"/>
      <w:r w:rsidRPr="00320AE6">
        <w:rPr>
          <w:rFonts w:ascii="Arial" w:eastAsia="Verdana" w:hAnsi="Arial" w:cs="Arial"/>
          <w:sz w:val="20"/>
          <w:szCs w:val="20"/>
          <w:lang w:bidi="en-US"/>
        </w:rPr>
        <w:t xml:space="preserve"> for Pelvic ureteric junction obstruction (PUJO) in redo PUJO, developed postoperative urine leakage through wound. Fluoroscopy guided Percutaneous Nephrostomy (PCN) placement was guided by location of upper coil of DJ stent which was in renal pelvis. Case 2.</w:t>
      </w:r>
    </w:p>
    <w:p w14:paraId="72919967"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roofErr w:type="spellStart"/>
      <w:r w:rsidRPr="00320AE6">
        <w:rPr>
          <w:rFonts w:ascii="Arial" w:eastAsia="Verdana" w:hAnsi="Arial" w:cs="Arial"/>
          <w:sz w:val="20"/>
          <w:szCs w:val="20"/>
          <w:lang w:bidi="en-US"/>
        </w:rPr>
        <w:t>Boari</w:t>
      </w:r>
      <w:proofErr w:type="spellEnd"/>
      <w:r w:rsidRPr="00320AE6">
        <w:rPr>
          <w:rFonts w:ascii="Arial" w:eastAsia="Verdana" w:hAnsi="Arial" w:cs="Arial"/>
          <w:sz w:val="20"/>
          <w:szCs w:val="20"/>
          <w:lang w:bidi="en-US"/>
        </w:rPr>
        <w:t xml:space="preserve"> flap reconstruction following resection of a left distal ureteric tumor developed a postoperative urinary fistula with a collapsed PCS. Conventional percutaneous access attempts failed due to the decompressed system. Under fluoroscopic guidance, the indwelling DJ stent was used as a landmark to successfully puncture and access the PCS. A percutaneous nephrostomy was placed, aiding in urinary diversion and eventual fistula</w:t>
      </w:r>
      <w:r w:rsidRPr="00320AE6">
        <w:rPr>
          <w:rFonts w:ascii="Arial" w:eastAsia="Verdana" w:hAnsi="Arial" w:cs="Arial"/>
          <w:spacing w:val="-53"/>
          <w:sz w:val="20"/>
          <w:szCs w:val="20"/>
          <w:lang w:bidi="en-US"/>
        </w:rPr>
        <w:t xml:space="preserve"> </w:t>
      </w:r>
      <w:r w:rsidRPr="00320AE6">
        <w:rPr>
          <w:rFonts w:ascii="Arial" w:eastAsia="Verdana" w:hAnsi="Arial" w:cs="Arial"/>
          <w:sz w:val="20"/>
          <w:szCs w:val="20"/>
          <w:lang w:bidi="en-US"/>
        </w:rPr>
        <w:t>resolution.</w:t>
      </w:r>
    </w:p>
    <w:p w14:paraId="56B6F063"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4330FC6D" w14:textId="77777777" w:rsidR="00320AE6" w:rsidRPr="00320AE6" w:rsidRDefault="00320AE6" w:rsidP="005719D7">
      <w:pPr>
        <w:widowControl w:val="0"/>
        <w:autoSpaceDE w:val="0"/>
        <w:autoSpaceDN w:val="0"/>
        <w:spacing w:after="0" w:line="240" w:lineRule="auto"/>
        <w:jc w:val="both"/>
        <w:rPr>
          <w:rFonts w:ascii="Arial" w:eastAsia="Verdana" w:hAnsi="Arial" w:cs="Arial"/>
          <w:sz w:val="20"/>
          <w:szCs w:val="20"/>
          <w:lang w:bidi="en-US"/>
        </w:rPr>
      </w:pPr>
      <w:r w:rsidRPr="00320AE6">
        <w:rPr>
          <w:rFonts w:ascii="Arial" w:eastAsia="Verdana" w:hAnsi="Arial" w:cs="Arial"/>
          <w:b/>
          <w:sz w:val="20"/>
          <w:szCs w:val="20"/>
          <w:lang w:bidi="en-US"/>
        </w:rPr>
        <w:t>Results</w:t>
      </w:r>
      <w:r w:rsidRPr="00320AE6">
        <w:rPr>
          <w:rFonts w:ascii="Arial" w:eastAsia="Verdana" w:hAnsi="Arial" w:cs="Arial"/>
          <w:sz w:val="20"/>
          <w:szCs w:val="20"/>
          <w:lang w:bidi="en-US"/>
        </w:rPr>
        <w:t>: PCN placed fluoroscopically helped in resolution of urinary fistula. After the wound healing PCN was removed.</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DJ</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stents</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were</w:t>
      </w:r>
      <w:r w:rsidRPr="00320AE6">
        <w:rPr>
          <w:rFonts w:ascii="Arial" w:eastAsia="Verdana" w:hAnsi="Arial" w:cs="Arial"/>
          <w:spacing w:val="-5"/>
          <w:sz w:val="20"/>
          <w:szCs w:val="20"/>
          <w:lang w:bidi="en-US"/>
        </w:rPr>
        <w:t xml:space="preserve"> </w:t>
      </w:r>
      <w:r w:rsidRPr="00320AE6">
        <w:rPr>
          <w:rFonts w:ascii="Arial" w:eastAsia="Verdana" w:hAnsi="Arial" w:cs="Arial"/>
          <w:sz w:val="20"/>
          <w:szCs w:val="20"/>
          <w:lang w:bidi="en-US"/>
        </w:rPr>
        <w:t>kept</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for</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6</w:t>
      </w:r>
      <w:r w:rsidRPr="00320AE6">
        <w:rPr>
          <w:rFonts w:ascii="Arial" w:eastAsia="Verdana" w:hAnsi="Arial" w:cs="Arial"/>
          <w:spacing w:val="-5"/>
          <w:sz w:val="20"/>
          <w:szCs w:val="20"/>
          <w:lang w:bidi="en-US"/>
        </w:rPr>
        <w:t xml:space="preserve"> </w:t>
      </w:r>
      <w:r w:rsidRPr="00320AE6">
        <w:rPr>
          <w:rFonts w:ascii="Arial" w:eastAsia="Verdana" w:hAnsi="Arial" w:cs="Arial"/>
          <w:sz w:val="20"/>
          <w:szCs w:val="20"/>
          <w:lang w:bidi="en-US"/>
        </w:rPr>
        <w:t>months.</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After</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DJ</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stent</w:t>
      </w:r>
      <w:r w:rsidRPr="00320AE6">
        <w:rPr>
          <w:rFonts w:ascii="Arial" w:eastAsia="Verdana" w:hAnsi="Arial" w:cs="Arial"/>
          <w:spacing w:val="-5"/>
          <w:sz w:val="20"/>
          <w:szCs w:val="20"/>
          <w:lang w:bidi="en-US"/>
        </w:rPr>
        <w:t xml:space="preserve"> </w:t>
      </w:r>
      <w:r w:rsidRPr="00320AE6">
        <w:rPr>
          <w:rFonts w:ascii="Arial" w:eastAsia="Verdana" w:hAnsi="Arial" w:cs="Arial"/>
          <w:sz w:val="20"/>
          <w:szCs w:val="20"/>
          <w:lang w:bidi="en-US"/>
        </w:rPr>
        <w:t>removal,</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both</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patients</w:t>
      </w:r>
      <w:r w:rsidRPr="00320AE6">
        <w:rPr>
          <w:rFonts w:ascii="Arial" w:eastAsia="Verdana" w:hAnsi="Arial" w:cs="Arial"/>
          <w:spacing w:val="-5"/>
          <w:sz w:val="20"/>
          <w:szCs w:val="20"/>
          <w:lang w:bidi="en-US"/>
        </w:rPr>
        <w:t xml:space="preserve"> </w:t>
      </w:r>
      <w:r w:rsidRPr="00320AE6">
        <w:rPr>
          <w:rFonts w:ascii="Arial" w:eastAsia="Verdana" w:hAnsi="Arial" w:cs="Arial"/>
          <w:sz w:val="20"/>
          <w:szCs w:val="20"/>
          <w:lang w:bidi="en-US"/>
        </w:rPr>
        <w:t>showed</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normal</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drainage</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of Kidneys.</w:t>
      </w:r>
    </w:p>
    <w:p w14:paraId="4950C21B"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3A335DDA"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Conclusions</w:t>
      </w:r>
      <w:r w:rsidRPr="00320AE6">
        <w:rPr>
          <w:rFonts w:ascii="Arial" w:eastAsia="Verdana" w:hAnsi="Arial" w:cs="Arial"/>
          <w:sz w:val="20"/>
          <w:szCs w:val="20"/>
          <w:lang w:bidi="en-US"/>
        </w:rPr>
        <w:t>: DJ stent-guided puncture is a valuable technique in difficult percutaneous access scenarios, particularly when the PCS is collapsed. It can be a safe and effective option for urinary diversion in complex postoperative fistulas.</w:t>
      </w:r>
    </w:p>
    <w:p w14:paraId="5FA43814"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sectPr w:rsidR="00320AE6" w:rsidRPr="00320AE6" w:rsidSect="005719D7">
          <w:type w:val="continuous"/>
          <w:pgSz w:w="11906" w:h="16838" w:code="9"/>
          <w:pgMar w:top="1440" w:right="1440" w:bottom="1440" w:left="1440" w:header="720" w:footer="720" w:gutter="0"/>
          <w:cols w:space="720"/>
        </w:sectPr>
      </w:pPr>
    </w:p>
    <w:p w14:paraId="1EFE82ED" w14:textId="77777777"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613C936F" w14:textId="77777777"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6BF0E961" w14:textId="14362933"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UMPos-1</w:t>
      </w:r>
      <w:r w:rsidRPr="001D5EE7">
        <w:rPr>
          <w:rFonts w:ascii="Arial" w:eastAsia="Verdana" w:hAnsi="Arial" w:cs="Arial"/>
          <w:b/>
          <w:bCs/>
          <w:color w:val="507DC1"/>
          <w:sz w:val="20"/>
          <w:szCs w:val="20"/>
          <w:lang w:bidi="en-US"/>
        </w:rPr>
        <w:t>0</w:t>
      </w:r>
    </w:p>
    <w:p w14:paraId="3A0846D6" w14:textId="24F189B4" w:rsidR="00320AE6" w:rsidRPr="00320AE6" w:rsidRDefault="00320AE6" w:rsidP="005719D7">
      <w:pPr>
        <w:widowControl w:val="0"/>
        <w:autoSpaceDE w:val="0"/>
        <w:autoSpaceDN w:val="0"/>
        <w:spacing w:after="0" w:line="240" w:lineRule="auto"/>
        <w:outlineLvl w:val="0"/>
        <w:rPr>
          <w:rFonts w:ascii="Arial" w:eastAsia="Verdana" w:hAnsi="Arial" w:cs="Arial"/>
          <w:b/>
          <w:bCs/>
          <w:sz w:val="20"/>
          <w:szCs w:val="20"/>
          <w:lang w:bidi="en-US"/>
        </w:rPr>
      </w:pPr>
      <w:r w:rsidRPr="00320AE6">
        <w:rPr>
          <w:rFonts w:ascii="Arial" w:eastAsia="Verdana" w:hAnsi="Arial" w:cs="Arial"/>
          <w:b/>
          <w:bCs/>
          <w:color w:val="507DC1"/>
          <w:sz w:val="20"/>
          <w:szCs w:val="20"/>
          <w:lang w:bidi="en-US"/>
        </w:rPr>
        <w:t xml:space="preserve">Surgical Repair of Isolated Epispadias in a </w:t>
      </w:r>
      <w:proofErr w:type="gramStart"/>
      <w:r w:rsidRPr="00320AE6">
        <w:rPr>
          <w:rFonts w:ascii="Arial" w:eastAsia="Verdana" w:hAnsi="Arial" w:cs="Arial"/>
          <w:b/>
          <w:bCs/>
          <w:color w:val="507DC1"/>
          <w:sz w:val="20"/>
          <w:szCs w:val="20"/>
          <w:lang w:bidi="en-US"/>
        </w:rPr>
        <w:t>2 year old</w:t>
      </w:r>
      <w:proofErr w:type="gramEnd"/>
      <w:r w:rsidRPr="00320AE6">
        <w:rPr>
          <w:rFonts w:ascii="Arial" w:eastAsia="Verdana" w:hAnsi="Arial" w:cs="Arial"/>
          <w:b/>
          <w:bCs/>
          <w:color w:val="507DC1"/>
          <w:sz w:val="20"/>
          <w:szCs w:val="20"/>
          <w:lang w:bidi="en-US"/>
        </w:rPr>
        <w:t xml:space="preserve"> child- A </w:t>
      </w:r>
      <w:proofErr w:type="gramStart"/>
      <w:r w:rsidRPr="00320AE6">
        <w:rPr>
          <w:rFonts w:ascii="Arial" w:eastAsia="Verdana" w:hAnsi="Arial" w:cs="Arial"/>
          <w:b/>
          <w:bCs/>
          <w:color w:val="507DC1"/>
          <w:sz w:val="20"/>
          <w:szCs w:val="20"/>
          <w:lang w:bidi="en-US"/>
        </w:rPr>
        <w:t>case based</w:t>
      </w:r>
      <w:proofErr w:type="gramEnd"/>
      <w:r w:rsidRPr="00320AE6">
        <w:rPr>
          <w:rFonts w:ascii="Arial" w:eastAsia="Verdana" w:hAnsi="Arial" w:cs="Arial"/>
          <w:b/>
          <w:bCs/>
          <w:color w:val="507DC1"/>
          <w:sz w:val="20"/>
          <w:szCs w:val="20"/>
          <w:lang w:bidi="en-US"/>
        </w:rPr>
        <w:t xml:space="preserve"> approach</w:t>
      </w:r>
    </w:p>
    <w:p w14:paraId="3F311C53" w14:textId="77777777" w:rsidR="005719D7" w:rsidRPr="001D5EE7"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u w:val="single"/>
          <w:lang w:bidi="en-US"/>
        </w:rPr>
        <w:t>Dr. Karan Garg</w:t>
      </w:r>
      <w:r w:rsidRPr="00320AE6">
        <w:rPr>
          <w:rFonts w:ascii="Arial" w:eastAsia="Verdana" w:hAnsi="Arial" w:cs="Arial"/>
          <w:b/>
          <w:sz w:val="20"/>
          <w:szCs w:val="20"/>
          <w:lang w:bidi="en-US"/>
        </w:rPr>
        <w:t xml:space="preserve">, </w:t>
      </w:r>
      <w:r w:rsidRPr="00320AE6">
        <w:rPr>
          <w:rFonts w:ascii="Arial" w:eastAsia="Verdana" w:hAnsi="Arial" w:cs="Arial"/>
          <w:spacing w:val="-11"/>
          <w:sz w:val="20"/>
          <w:szCs w:val="20"/>
          <w:lang w:bidi="en-US"/>
        </w:rPr>
        <w:t xml:space="preserve">Dr. </w:t>
      </w:r>
      <w:r w:rsidRPr="00320AE6">
        <w:rPr>
          <w:rFonts w:ascii="Arial" w:eastAsia="Verdana" w:hAnsi="Arial" w:cs="Arial"/>
          <w:sz w:val="20"/>
          <w:szCs w:val="20"/>
          <w:lang w:bidi="en-US"/>
        </w:rPr>
        <w:t xml:space="preserve">Shivam </w:t>
      </w:r>
      <w:proofErr w:type="gramStart"/>
      <w:r w:rsidRPr="00320AE6">
        <w:rPr>
          <w:rFonts w:ascii="Arial" w:eastAsia="Verdana" w:hAnsi="Arial" w:cs="Arial"/>
          <w:sz w:val="20"/>
          <w:szCs w:val="20"/>
          <w:lang w:bidi="en-US"/>
        </w:rPr>
        <w:t>Priyadarshi ,</w:t>
      </w:r>
      <w:proofErr w:type="gramEnd"/>
      <w:r w:rsidRPr="00320AE6">
        <w:rPr>
          <w:rFonts w:ascii="Arial" w:eastAsia="Verdana" w:hAnsi="Arial" w:cs="Arial"/>
          <w:sz w:val="20"/>
          <w:szCs w:val="20"/>
          <w:lang w:bidi="en-US"/>
        </w:rPr>
        <w:t xml:space="preserve"> </w:t>
      </w:r>
      <w:r w:rsidRPr="00320AE6">
        <w:rPr>
          <w:rFonts w:ascii="Arial" w:eastAsia="Verdana" w:hAnsi="Arial" w:cs="Arial"/>
          <w:spacing w:val="-11"/>
          <w:sz w:val="20"/>
          <w:szCs w:val="20"/>
          <w:lang w:bidi="en-US"/>
        </w:rPr>
        <w:t xml:space="preserve">Dr. </w:t>
      </w:r>
      <w:r w:rsidRPr="00320AE6">
        <w:rPr>
          <w:rFonts w:ascii="Arial" w:eastAsia="Verdana" w:hAnsi="Arial" w:cs="Arial"/>
          <w:sz w:val="20"/>
          <w:szCs w:val="20"/>
          <w:lang w:bidi="en-US"/>
        </w:rPr>
        <w:t xml:space="preserve">Nachiket </w:t>
      </w:r>
      <w:r w:rsidRPr="00320AE6">
        <w:rPr>
          <w:rFonts w:ascii="Arial" w:eastAsia="Verdana" w:hAnsi="Arial" w:cs="Arial"/>
          <w:spacing w:val="-3"/>
          <w:sz w:val="20"/>
          <w:szCs w:val="20"/>
          <w:lang w:bidi="en-US"/>
        </w:rPr>
        <w:t xml:space="preserve">Vyas, </w:t>
      </w:r>
      <w:r w:rsidRPr="00320AE6">
        <w:rPr>
          <w:rFonts w:ascii="Arial" w:eastAsia="Verdana" w:hAnsi="Arial" w:cs="Arial"/>
          <w:spacing w:val="-11"/>
          <w:sz w:val="20"/>
          <w:szCs w:val="20"/>
          <w:lang w:bidi="en-US"/>
        </w:rPr>
        <w:t xml:space="preserve">Dr. </w:t>
      </w:r>
      <w:r w:rsidRPr="00320AE6">
        <w:rPr>
          <w:rFonts w:ascii="Arial" w:eastAsia="Verdana" w:hAnsi="Arial" w:cs="Arial"/>
          <w:sz w:val="20"/>
          <w:szCs w:val="20"/>
          <w:lang w:bidi="en-US"/>
        </w:rPr>
        <w:t xml:space="preserve">Neeraj Agarwal, </w:t>
      </w:r>
      <w:r w:rsidRPr="00320AE6">
        <w:rPr>
          <w:rFonts w:ascii="Arial" w:eastAsia="Verdana" w:hAnsi="Arial" w:cs="Arial"/>
          <w:spacing w:val="-11"/>
          <w:sz w:val="20"/>
          <w:szCs w:val="20"/>
          <w:lang w:bidi="en-US"/>
        </w:rPr>
        <w:t xml:space="preserve">Dr. </w:t>
      </w:r>
      <w:r w:rsidRPr="00320AE6">
        <w:rPr>
          <w:rFonts w:ascii="Arial" w:eastAsia="Verdana" w:hAnsi="Arial" w:cs="Arial"/>
          <w:sz w:val="20"/>
          <w:szCs w:val="20"/>
          <w:lang w:bidi="en-US"/>
        </w:rPr>
        <w:t xml:space="preserve">Manoj </w:t>
      </w:r>
      <w:proofErr w:type="spellStart"/>
      <w:r w:rsidRPr="00320AE6">
        <w:rPr>
          <w:rFonts w:ascii="Arial" w:eastAsia="Verdana" w:hAnsi="Arial" w:cs="Arial"/>
          <w:sz w:val="20"/>
          <w:szCs w:val="20"/>
          <w:lang w:bidi="en-US"/>
        </w:rPr>
        <w:t>Bahmniya</w:t>
      </w:r>
      <w:proofErr w:type="spellEnd"/>
    </w:p>
    <w:p w14:paraId="6A9244F9" w14:textId="5A187B89"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SMS Hospital, Jaipur</w:t>
      </w:r>
    </w:p>
    <w:p w14:paraId="68B95C1E" w14:textId="77777777" w:rsidR="005719D7" w:rsidRPr="001D5EE7" w:rsidRDefault="005719D7" w:rsidP="005719D7">
      <w:pPr>
        <w:widowControl w:val="0"/>
        <w:autoSpaceDE w:val="0"/>
        <w:autoSpaceDN w:val="0"/>
        <w:spacing w:after="0" w:line="240" w:lineRule="auto"/>
        <w:rPr>
          <w:rFonts w:ascii="Arial" w:eastAsia="Verdana" w:hAnsi="Arial" w:cs="Arial"/>
          <w:b/>
          <w:sz w:val="20"/>
          <w:szCs w:val="20"/>
          <w:lang w:bidi="en-US"/>
        </w:rPr>
      </w:pPr>
    </w:p>
    <w:p w14:paraId="086CFE5E" w14:textId="7CD73FD9"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Aims</w:t>
      </w:r>
      <w:r w:rsidRPr="00320AE6">
        <w:rPr>
          <w:rFonts w:ascii="Arial" w:eastAsia="Verdana" w:hAnsi="Arial" w:cs="Arial"/>
          <w:sz w:val="20"/>
          <w:szCs w:val="20"/>
          <w:lang w:bidi="en-US"/>
        </w:rPr>
        <w:t xml:space="preserve">: To present a case of isolated epispadias in a </w:t>
      </w:r>
      <w:proofErr w:type="gramStart"/>
      <w:r w:rsidRPr="00320AE6">
        <w:rPr>
          <w:rFonts w:ascii="Arial" w:eastAsia="Verdana" w:hAnsi="Arial" w:cs="Arial"/>
          <w:sz w:val="20"/>
          <w:szCs w:val="20"/>
          <w:lang w:bidi="en-US"/>
        </w:rPr>
        <w:t>2 year old</w:t>
      </w:r>
      <w:proofErr w:type="gramEnd"/>
      <w:r w:rsidRPr="00320AE6">
        <w:rPr>
          <w:rFonts w:ascii="Arial" w:eastAsia="Verdana" w:hAnsi="Arial" w:cs="Arial"/>
          <w:sz w:val="20"/>
          <w:szCs w:val="20"/>
          <w:lang w:bidi="en-US"/>
        </w:rPr>
        <w:t xml:space="preserve"> male child, outline the surgical approach undertaken, and evaluate short term post operative outcomes</w:t>
      </w:r>
    </w:p>
    <w:p w14:paraId="586723EE"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07DA3BC1"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Methods</w:t>
      </w:r>
      <w:r w:rsidRPr="00320AE6">
        <w:rPr>
          <w:rFonts w:ascii="Arial" w:eastAsia="Verdana" w:hAnsi="Arial" w:cs="Arial"/>
          <w:sz w:val="20"/>
          <w:szCs w:val="20"/>
          <w:lang w:bidi="en-US"/>
        </w:rPr>
        <w:t xml:space="preserve">: A </w:t>
      </w:r>
      <w:proofErr w:type="gramStart"/>
      <w:r w:rsidRPr="00320AE6">
        <w:rPr>
          <w:rFonts w:ascii="Arial" w:eastAsia="Verdana" w:hAnsi="Arial" w:cs="Arial"/>
          <w:sz w:val="20"/>
          <w:szCs w:val="20"/>
          <w:lang w:bidi="en-US"/>
        </w:rPr>
        <w:t>2 year old</w:t>
      </w:r>
      <w:proofErr w:type="gramEnd"/>
      <w:r w:rsidRPr="00320AE6">
        <w:rPr>
          <w:rFonts w:ascii="Arial" w:eastAsia="Verdana" w:hAnsi="Arial" w:cs="Arial"/>
          <w:sz w:val="20"/>
          <w:szCs w:val="20"/>
          <w:lang w:bidi="en-US"/>
        </w:rPr>
        <w:t xml:space="preserve"> child presented with complaint of passage of urine from dorsal aspect of penis since birth associated with excoriation of skin of scrotum and inner thigh. Patient was worked up and planned for surgery (Modified Cantwell-Ransley repair).</w:t>
      </w:r>
    </w:p>
    <w:p w14:paraId="5A3309DE"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730E70AC"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Results</w:t>
      </w:r>
      <w:r w:rsidRPr="00320AE6">
        <w:rPr>
          <w:rFonts w:ascii="Arial" w:eastAsia="Verdana" w:hAnsi="Arial" w:cs="Arial"/>
          <w:sz w:val="20"/>
          <w:szCs w:val="20"/>
          <w:lang w:bidi="en-US"/>
        </w:rPr>
        <w:t>: Patient was taken up for surgery and modified Cantwell-Ransley repair was done. Surgery was uneventful. Patient showed no signs of infection or wound dehiscence. Postoperatively patient was comfortable and Foley’s catheter was removed on POD- 10</w:t>
      </w:r>
    </w:p>
    <w:p w14:paraId="0C056D53"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473FBFED"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Conclusions</w:t>
      </w:r>
      <w:r w:rsidRPr="00320AE6">
        <w:rPr>
          <w:rFonts w:ascii="Arial" w:eastAsia="Verdana" w:hAnsi="Arial" w:cs="Arial"/>
          <w:sz w:val="20"/>
          <w:szCs w:val="20"/>
          <w:lang w:bidi="en-US"/>
        </w:rPr>
        <w:t>: Epispadias repair in early childhood, particularly using the modified Cantwell-Ransley technique, can achieve favorable outcomes in terms of function and appearance. Early surgical intervention allows for better tissue handling and may enhance future continence potential. Long-term follow-up is essential to monitor continence development, growth-related changes, and the need for further interventions.</w:t>
      </w:r>
    </w:p>
    <w:p w14:paraId="73B2B878"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sectPr w:rsidR="00320AE6" w:rsidRPr="00320AE6" w:rsidSect="005719D7">
          <w:type w:val="continuous"/>
          <w:pgSz w:w="11906" w:h="16838" w:code="9"/>
          <w:pgMar w:top="1440" w:right="1440" w:bottom="1440" w:left="1440" w:header="720" w:footer="720" w:gutter="0"/>
          <w:cols w:space="720"/>
        </w:sectPr>
      </w:pPr>
    </w:p>
    <w:p w14:paraId="01025337" w14:textId="77777777"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7F06F63D" w14:textId="77777777"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49218596" w14:textId="260E960C"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UMPos-1</w:t>
      </w:r>
      <w:r w:rsidRPr="001D5EE7">
        <w:rPr>
          <w:rFonts w:ascii="Arial" w:eastAsia="Verdana" w:hAnsi="Arial" w:cs="Arial"/>
          <w:b/>
          <w:bCs/>
          <w:color w:val="507DC1"/>
          <w:sz w:val="20"/>
          <w:szCs w:val="20"/>
          <w:lang w:bidi="en-US"/>
        </w:rPr>
        <w:t>1</w:t>
      </w:r>
    </w:p>
    <w:p w14:paraId="2A5BB77A" w14:textId="513F28A4" w:rsidR="00320AE6" w:rsidRPr="00320AE6" w:rsidRDefault="00320AE6" w:rsidP="005719D7">
      <w:pPr>
        <w:widowControl w:val="0"/>
        <w:autoSpaceDE w:val="0"/>
        <w:autoSpaceDN w:val="0"/>
        <w:spacing w:after="0" w:line="240" w:lineRule="auto"/>
        <w:outlineLvl w:val="0"/>
        <w:rPr>
          <w:rFonts w:ascii="Arial" w:eastAsia="Verdana" w:hAnsi="Arial" w:cs="Arial"/>
          <w:b/>
          <w:bCs/>
          <w:sz w:val="20"/>
          <w:szCs w:val="20"/>
          <w:lang w:bidi="en-US"/>
        </w:rPr>
      </w:pPr>
      <w:r w:rsidRPr="00320AE6">
        <w:rPr>
          <w:rFonts w:ascii="Arial" w:eastAsia="Verdana" w:hAnsi="Arial" w:cs="Arial"/>
          <w:b/>
          <w:bCs/>
          <w:color w:val="507DC1"/>
          <w:sz w:val="20"/>
          <w:szCs w:val="20"/>
          <w:lang w:bidi="en-US"/>
        </w:rPr>
        <w:t xml:space="preserve">Robotic Right Nephrectomy for </w:t>
      </w:r>
      <w:proofErr w:type="spellStart"/>
      <w:r w:rsidRPr="00320AE6">
        <w:rPr>
          <w:rFonts w:ascii="Arial" w:eastAsia="Verdana" w:hAnsi="Arial" w:cs="Arial"/>
          <w:b/>
          <w:bCs/>
          <w:color w:val="507DC1"/>
          <w:sz w:val="20"/>
          <w:szCs w:val="20"/>
          <w:lang w:bidi="en-US"/>
        </w:rPr>
        <w:t>Xanthogranulomatous</w:t>
      </w:r>
      <w:proofErr w:type="spellEnd"/>
      <w:r w:rsidRPr="00320AE6">
        <w:rPr>
          <w:rFonts w:ascii="Arial" w:eastAsia="Verdana" w:hAnsi="Arial" w:cs="Arial"/>
          <w:b/>
          <w:bCs/>
          <w:color w:val="507DC1"/>
          <w:sz w:val="20"/>
          <w:szCs w:val="20"/>
          <w:lang w:bidi="en-US"/>
        </w:rPr>
        <w:t xml:space="preserve"> Pyelonephritis: A Challenging Case in a Diabetic Patient</w:t>
      </w:r>
    </w:p>
    <w:p w14:paraId="1089F940" w14:textId="1D9E1FC9"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u w:val="single"/>
          <w:lang w:bidi="en-US"/>
        </w:rPr>
        <w:t>Dr Asim Mansuri</w:t>
      </w:r>
      <w:r w:rsidRPr="00320AE6">
        <w:rPr>
          <w:rFonts w:ascii="Arial" w:eastAsia="Verdana" w:hAnsi="Arial" w:cs="Arial"/>
          <w:b/>
          <w:sz w:val="20"/>
          <w:szCs w:val="20"/>
          <w:lang w:bidi="en-US"/>
        </w:rPr>
        <w:t xml:space="preserve">, </w:t>
      </w:r>
      <w:r w:rsidRPr="00320AE6">
        <w:rPr>
          <w:rFonts w:ascii="Arial" w:eastAsia="Verdana" w:hAnsi="Arial" w:cs="Arial"/>
          <w:sz w:val="20"/>
          <w:szCs w:val="20"/>
          <w:lang w:bidi="en-US"/>
        </w:rPr>
        <w:t>Dr Manish Gupta,</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Dr H L Gupta,</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Dr Girraj Sharma</w:t>
      </w:r>
    </w:p>
    <w:p w14:paraId="182BBBD5"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 xml:space="preserve">Department of </w:t>
      </w:r>
      <w:proofErr w:type="spellStart"/>
      <w:proofErr w:type="gramStart"/>
      <w:r w:rsidRPr="00320AE6">
        <w:rPr>
          <w:rFonts w:ascii="Arial" w:eastAsia="Verdana" w:hAnsi="Arial" w:cs="Arial"/>
          <w:sz w:val="20"/>
          <w:szCs w:val="20"/>
          <w:lang w:bidi="en-US"/>
        </w:rPr>
        <w:t>Urology,Mahatma</w:t>
      </w:r>
      <w:proofErr w:type="spellEnd"/>
      <w:proofErr w:type="gramEnd"/>
      <w:r w:rsidRPr="00320AE6">
        <w:rPr>
          <w:rFonts w:ascii="Arial" w:eastAsia="Verdana" w:hAnsi="Arial" w:cs="Arial"/>
          <w:sz w:val="20"/>
          <w:szCs w:val="20"/>
          <w:lang w:bidi="en-US"/>
        </w:rPr>
        <w:t xml:space="preserve"> Gandhi </w:t>
      </w:r>
      <w:proofErr w:type="spellStart"/>
      <w:proofErr w:type="gramStart"/>
      <w:r w:rsidRPr="00320AE6">
        <w:rPr>
          <w:rFonts w:ascii="Arial" w:eastAsia="Verdana" w:hAnsi="Arial" w:cs="Arial"/>
          <w:sz w:val="20"/>
          <w:szCs w:val="20"/>
          <w:lang w:bidi="en-US"/>
        </w:rPr>
        <w:t>Hospital,Sitapura</w:t>
      </w:r>
      <w:proofErr w:type="spellEnd"/>
      <w:proofErr w:type="gramEnd"/>
      <w:r w:rsidRPr="00320AE6">
        <w:rPr>
          <w:rFonts w:ascii="Arial" w:eastAsia="Verdana" w:hAnsi="Arial" w:cs="Arial"/>
          <w:sz w:val="20"/>
          <w:szCs w:val="20"/>
          <w:lang w:bidi="en-US"/>
        </w:rPr>
        <w:t>, Jaipur</w:t>
      </w:r>
    </w:p>
    <w:p w14:paraId="60D19AF7"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6432E599"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Aims</w:t>
      </w:r>
      <w:r w:rsidRPr="00320AE6">
        <w:rPr>
          <w:rFonts w:ascii="Arial" w:eastAsia="Verdana" w:hAnsi="Arial" w:cs="Arial"/>
          <w:sz w:val="20"/>
          <w:szCs w:val="20"/>
          <w:lang w:bidi="en-US"/>
        </w:rPr>
        <w:t xml:space="preserve">: </w:t>
      </w:r>
      <w:proofErr w:type="spellStart"/>
      <w:r w:rsidRPr="00320AE6">
        <w:rPr>
          <w:rFonts w:ascii="Arial" w:eastAsia="Verdana" w:hAnsi="Arial" w:cs="Arial"/>
          <w:sz w:val="20"/>
          <w:szCs w:val="20"/>
          <w:lang w:bidi="en-US"/>
        </w:rPr>
        <w:t>Xanthogranulomatous</w:t>
      </w:r>
      <w:proofErr w:type="spellEnd"/>
      <w:r w:rsidRPr="00320AE6">
        <w:rPr>
          <w:rFonts w:ascii="Arial" w:eastAsia="Verdana" w:hAnsi="Arial" w:cs="Arial"/>
          <w:sz w:val="20"/>
          <w:szCs w:val="20"/>
          <w:lang w:bidi="en-US"/>
        </w:rPr>
        <w:t xml:space="preserve"> pyelonephritis (XGP) is a rare, severe, chronic inflammatory disorder of the kidney, often associated with obstructive uropathy and recurrent infections. Surgical management can be technically challenging due to dense adhesions and distorted anatomy, particularly in patients with multiple comorbidities.</w:t>
      </w:r>
    </w:p>
    <w:p w14:paraId="0F9EFFB1"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Robotic-assisted nephrectomy offers enhanced visualization and precision in such complex scenarios.</w:t>
      </w:r>
    </w:p>
    <w:p w14:paraId="61C3EC5C"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344F7511"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Methods</w:t>
      </w:r>
      <w:r w:rsidRPr="00320AE6">
        <w:rPr>
          <w:rFonts w:ascii="Arial" w:eastAsia="Verdana" w:hAnsi="Arial" w:cs="Arial"/>
          <w:sz w:val="20"/>
          <w:szCs w:val="20"/>
          <w:lang w:bidi="en-US"/>
        </w:rPr>
        <w:t>: A 70-year-old male with poorly controlled diabetes presented with right flank pain and fever persisting for 2–3 weeks. Initial management with intravenous antibiotics was initiated by a primary physician. Upon referral, cross-sectional imaging revealed multiple rim-enhancing, low-attenuation renal collections with renal calculi, demonstrating the classical "bear paw" sign—highly suggestive of XGP. Following optimization with intravenous antibiotics and glycemic control, the patient was taken up for robotic-assisted right simple nephrectomy due to anticipated difficulty with laparoscopic dissection.</w:t>
      </w:r>
    </w:p>
    <w:p w14:paraId="674AD960"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3D822DAA"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Results</w:t>
      </w:r>
      <w:r w:rsidRPr="00320AE6">
        <w:rPr>
          <w:rFonts w:ascii="Arial" w:eastAsia="Verdana" w:hAnsi="Arial" w:cs="Arial"/>
          <w:sz w:val="20"/>
          <w:szCs w:val="20"/>
          <w:lang w:bidi="en-US"/>
        </w:rPr>
        <w:t>: Intraoperatively, the kidney was densely adherent to the ascending colon, liver capsule, and renal hilum, complicating dissection. Meticulous dissection and careful hemostasis were achieved using the robotic platform. The patient had an uneventful postoperative recovery and was discharged on postoperative day 3.</w:t>
      </w:r>
    </w:p>
    <w:p w14:paraId="461E9AEA"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1F29D9C7"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Conclusions</w:t>
      </w:r>
      <w:r w:rsidRPr="00320AE6">
        <w:rPr>
          <w:rFonts w:ascii="Arial" w:eastAsia="Verdana" w:hAnsi="Arial" w:cs="Arial"/>
          <w:sz w:val="20"/>
          <w:szCs w:val="20"/>
          <w:lang w:bidi="en-US"/>
        </w:rPr>
        <w:t>: XGP remains a diagnostic and surgical challenge, particularly in elderly, immunocompromised patients. Robotic-assisted simple nephrectomy serves as a valuable approach in managing complex cases with dense adhesions, offering precision and safety in dissection with favorable patient outcomes.</w:t>
      </w:r>
    </w:p>
    <w:p w14:paraId="50D9D711" w14:textId="77777777" w:rsidR="00320AE6" w:rsidRPr="001D5EE7" w:rsidRDefault="00320AE6" w:rsidP="005719D7">
      <w:pPr>
        <w:spacing w:after="0" w:line="240" w:lineRule="auto"/>
        <w:rPr>
          <w:rFonts w:ascii="Arial" w:hAnsi="Arial" w:cs="Arial"/>
          <w:sz w:val="20"/>
          <w:szCs w:val="20"/>
          <w:lang w:bidi="en-US"/>
        </w:rPr>
      </w:pPr>
    </w:p>
    <w:p w14:paraId="77FDEC22" w14:textId="77777777" w:rsidR="00320AE6" w:rsidRPr="001D5EE7" w:rsidRDefault="00320AE6" w:rsidP="005719D7">
      <w:pPr>
        <w:spacing w:after="0" w:line="240" w:lineRule="auto"/>
        <w:rPr>
          <w:rFonts w:ascii="Arial" w:hAnsi="Arial" w:cs="Arial"/>
          <w:sz w:val="20"/>
          <w:szCs w:val="20"/>
          <w:lang w:bidi="en-US"/>
        </w:rPr>
      </w:pPr>
    </w:p>
    <w:p w14:paraId="56361E09" w14:textId="752B2C10" w:rsidR="005719D7" w:rsidRPr="001D5EE7" w:rsidRDefault="005719D7" w:rsidP="005719D7">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UMPos-1</w:t>
      </w:r>
      <w:r w:rsidRPr="001D5EE7">
        <w:rPr>
          <w:rFonts w:ascii="Arial" w:eastAsia="Verdana" w:hAnsi="Arial" w:cs="Arial"/>
          <w:b/>
          <w:bCs/>
          <w:color w:val="507DC1"/>
          <w:sz w:val="20"/>
          <w:szCs w:val="20"/>
          <w:lang w:bidi="en-US"/>
        </w:rPr>
        <w:t>2</w:t>
      </w:r>
    </w:p>
    <w:p w14:paraId="683A2F8F" w14:textId="77777777" w:rsidR="00320AE6" w:rsidRPr="00320AE6" w:rsidRDefault="00320AE6" w:rsidP="005719D7">
      <w:pPr>
        <w:widowControl w:val="0"/>
        <w:autoSpaceDE w:val="0"/>
        <w:autoSpaceDN w:val="0"/>
        <w:spacing w:after="0" w:line="240" w:lineRule="auto"/>
        <w:outlineLvl w:val="0"/>
        <w:rPr>
          <w:rFonts w:ascii="Arial" w:eastAsia="Verdana" w:hAnsi="Arial" w:cs="Arial"/>
          <w:b/>
          <w:bCs/>
          <w:sz w:val="20"/>
          <w:szCs w:val="20"/>
          <w:lang w:bidi="en-US"/>
        </w:rPr>
      </w:pPr>
      <w:r w:rsidRPr="00320AE6">
        <w:rPr>
          <w:rFonts w:ascii="Arial" w:eastAsia="Verdana" w:hAnsi="Arial" w:cs="Arial"/>
          <w:b/>
          <w:bCs/>
          <w:color w:val="507DC1"/>
          <w:sz w:val="20"/>
          <w:szCs w:val="20"/>
          <w:lang w:bidi="en-US"/>
        </w:rPr>
        <w:t>Understanding the perception and practice of urologists in the management of</w:t>
      </w:r>
      <w:r w:rsidRPr="00320AE6">
        <w:rPr>
          <w:rFonts w:ascii="Arial" w:eastAsia="Verdana" w:hAnsi="Arial" w:cs="Arial"/>
          <w:b/>
          <w:bCs/>
          <w:color w:val="507DC1"/>
          <w:spacing w:val="-58"/>
          <w:sz w:val="20"/>
          <w:szCs w:val="20"/>
          <w:lang w:bidi="en-US"/>
        </w:rPr>
        <w:t xml:space="preserve"> </w:t>
      </w:r>
      <w:r w:rsidRPr="00320AE6">
        <w:rPr>
          <w:rFonts w:ascii="Arial" w:eastAsia="Verdana" w:hAnsi="Arial" w:cs="Arial"/>
          <w:b/>
          <w:bCs/>
          <w:color w:val="507DC1"/>
          <w:sz w:val="20"/>
          <w:szCs w:val="20"/>
          <w:lang w:bidi="en-US"/>
        </w:rPr>
        <w:t>Benign Prostatic Hyperplasia (BPH) related lower urinary tract symptoms (LUTS): A multicentric survey</w:t>
      </w:r>
    </w:p>
    <w:p w14:paraId="441D0928" w14:textId="28F50A0A" w:rsidR="005719D7" w:rsidRPr="001D5EE7"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u w:val="single"/>
          <w:lang w:bidi="en-US"/>
        </w:rPr>
        <w:t>Dr Uday Pratap Singh</w:t>
      </w:r>
      <w:r w:rsidRPr="00320AE6">
        <w:rPr>
          <w:rFonts w:ascii="Arial" w:eastAsia="Verdana" w:hAnsi="Arial" w:cs="Arial"/>
          <w:b/>
          <w:sz w:val="20"/>
          <w:szCs w:val="20"/>
          <w:lang w:bidi="en-US"/>
        </w:rPr>
        <w:t xml:space="preserve">, </w:t>
      </w:r>
      <w:r w:rsidRPr="00320AE6">
        <w:rPr>
          <w:rFonts w:ascii="Arial" w:eastAsia="Verdana" w:hAnsi="Arial" w:cs="Arial"/>
          <w:sz w:val="20"/>
          <w:szCs w:val="20"/>
          <w:lang w:bidi="en-US"/>
        </w:rPr>
        <w:t>Vishal Singh, Gaurav Puppalwar, Aditi Jain</w:t>
      </w:r>
    </w:p>
    <w:p w14:paraId="1B3F80DB" w14:textId="271DFA6E"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Sanjay Gandhi Postgraduate Institute of Medical Sciences, Lucknow, India</w:t>
      </w:r>
    </w:p>
    <w:p w14:paraId="69AF9645" w14:textId="77777777" w:rsidR="005719D7" w:rsidRPr="001D5EE7" w:rsidRDefault="005719D7" w:rsidP="005719D7">
      <w:pPr>
        <w:widowControl w:val="0"/>
        <w:autoSpaceDE w:val="0"/>
        <w:autoSpaceDN w:val="0"/>
        <w:spacing w:after="0" w:line="240" w:lineRule="auto"/>
        <w:rPr>
          <w:rFonts w:ascii="Arial" w:eastAsia="Verdana" w:hAnsi="Arial" w:cs="Arial"/>
          <w:b/>
          <w:sz w:val="20"/>
          <w:szCs w:val="20"/>
          <w:lang w:bidi="en-US"/>
        </w:rPr>
      </w:pPr>
    </w:p>
    <w:p w14:paraId="6E3F075B" w14:textId="14465821"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Aims</w:t>
      </w:r>
      <w:r w:rsidRPr="00320AE6">
        <w:rPr>
          <w:rFonts w:ascii="Arial" w:eastAsia="Verdana" w:hAnsi="Arial" w:cs="Arial"/>
          <w:sz w:val="20"/>
          <w:szCs w:val="20"/>
          <w:lang w:bidi="en-US"/>
        </w:rPr>
        <w:t>: This survey aimed to assess the current perceptions and practices of urologists across India regarding the management of LUTS due to BPH.</w:t>
      </w:r>
    </w:p>
    <w:p w14:paraId="030A17F0"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3544F8A0"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Methods</w:t>
      </w:r>
      <w:r w:rsidRPr="00320AE6">
        <w:rPr>
          <w:rFonts w:ascii="Arial" w:eastAsia="Verdana" w:hAnsi="Arial" w:cs="Arial"/>
          <w:sz w:val="20"/>
          <w:szCs w:val="20"/>
          <w:lang w:bidi="en-US"/>
        </w:rPr>
        <w:t xml:space="preserve">: A multicentric web-based survey was conducted among urologists from diverse hospitals, clinics, and institutions across India. A structured questionnaire assessed the symptoms, diagnostic approaches, and management strategies employed by these urologists for LUTS due to BPH. The responses were </w:t>
      </w:r>
      <w:proofErr w:type="spellStart"/>
      <w:r w:rsidRPr="00320AE6">
        <w:rPr>
          <w:rFonts w:ascii="Arial" w:eastAsia="Verdana" w:hAnsi="Arial" w:cs="Arial"/>
          <w:sz w:val="20"/>
          <w:szCs w:val="20"/>
          <w:lang w:bidi="en-US"/>
        </w:rPr>
        <w:t>analysed</w:t>
      </w:r>
      <w:proofErr w:type="spellEnd"/>
      <w:r w:rsidRPr="00320AE6">
        <w:rPr>
          <w:rFonts w:ascii="Arial" w:eastAsia="Verdana" w:hAnsi="Arial" w:cs="Arial"/>
          <w:sz w:val="20"/>
          <w:szCs w:val="20"/>
          <w:lang w:bidi="en-US"/>
        </w:rPr>
        <w:t xml:space="preserve"> to identify common treatment patterns.</w:t>
      </w:r>
    </w:p>
    <w:p w14:paraId="3202F2F0"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362E9F61"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Results</w:t>
      </w:r>
      <w:r w:rsidRPr="00320AE6">
        <w:rPr>
          <w:rFonts w:ascii="Arial" w:eastAsia="Verdana" w:hAnsi="Arial" w:cs="Arial"/>
          <w:sz w:val="20"/>
          <w:szCs w:val="20"/>
          <w:lang w:bidi="en-US"/>
        </w:rPr>
        <w:t xml:space="preserve">: Responses from 480 urologists were </w:t>
      </w:r>
      <w:proofErr w:type="spellStart"/>
      <w:r w:rsidRPr="00320AE6">
        <w:rPr>
          <w:rFonts w:ascii="Arial" w:eastAsia="Verdana" w:hAnsi="Arial" w:cs="Arial"/>
          <w:sz w:val="20"/>
          <w:szCs w:val="20"/>
          <w:lang w:bidi="en-US"/>
        </w:rPr>
        <w:t>analysed</w:t>
      </w:r>
      <w:proofErr w:type="spellEnd"/>
      <w:r w:rsidRPr="00320AE6">
        <w:rPr>
          <w:rFonts w:ascii="Arial" w:eastAsia="Verdana" w:hAnsi="Arial" w:cs="Arial"/>
          <w:sz w:val="20"/>
          <w:szCs w:val="20"/>
          <w:lang w:bidi="en-US"/>
        </w:rPr>
        <w:t xml:space="preserve">. The majority of urologists (65.8%) report nocturia as the most common and bothersome storage symptom associated with their BPH patients, followed by urgency (17.7%). For voiding symptoms, 61.3% identified slow stream as predominant bothersome symptom. For management, 35.7% recommended lifestyle modifications such as diet and exercise, 30.9% utilized </w:t>
      </w:r>
      <w:proofErr w:type="spellStart"/>
      <w:r w:rsidRPr="00320AE6">
        <w:rPr>
          <w:rFonts w:ascii="Arial" w:eastAsia="Verdana" w:hAnsi="Arial" w:cs="Arial"/>
          <w:sz w:val="20"/>
          <w:szCs w:val="20"/>
          <w:lang w:bidi="en-US"/>
        </w:rPr>
        <w:t>behavioural</w:t>
      </w:r>
      <w:proofErr w:type="spellEnd"/>
      <w:r w:rsidRPr="00320AE6">
        <w:rPr>
          <w:rFonts w:ascii="Arial" w:eastAsia="Verdana" w:hAnsi="Arial" w:cs="Arial"/>
          <w:sz w:val="20"/>
          <w:szCs w:val="20"/>
          <w:lang w:bidi="en-US"/>
        </w:rPr>
        <w:t xml:space="preserve"> therapies including bladder training, and 24.0% incorporated pelvic floor muscle exercises. A majority (70.1%) agreed on recommending watchful waiting for patients with mild to moderate, non-bothersome symptoms, whereas 29.9% disagreed. The three primary factors influencing alpha-blocker selection were patient age (68.3%), symptom severity (65.2%), and associated co-morbidities (52.1%), with only about one-third considering concomitant erectile dysfunction. Preferences for medical and surgical treatments are summarized (Table 1). To improve patient awareness, 22.8% advocated for enhancing social media and online presence, </w:t>
      </w:r>
      <w:r w:rsidRPr="00320AE6">
        <w:rPr>
          <w:rFonts w:ascii="Arial" w:eastAsia="Verdana" w:hAnsi="Arial" w:cs="Arial"/>
          <w:sz w:val="20"/>
          <w:szCs w:val="20"/>
          <w:lang w:bidi="en-US"/>
        </w:rPr>
        <w:lastRenderedPageBreak/>
        <w:t>closely followed by 22.7% recommending community health talks.</w:t>
      </w:r>
    </w:p>
    <w:p w14:paraId="35A51CF0"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1A53EEB8"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Conclusions</w:t>
      </w:r>
      <w:r w:rsidRPr="00320AE6">
        <w:rPr>
          <w:rFonts w:ascii="Arial" w:eastAsia="Verdana" w:hAnsi="Arial" w:cs="Arial"/>
          <w:sz w:val="20"/>
          <w:szCs w:val="20"/>
          <w:lang w:bidi="en-US"/>
        </w:rPr>
        <w:t xml:space="preserve">: This survey highlights a patient-focused approach to BPH management among Indian urologists, combining pharmacological and non-pharmacological strategies. Silodosin is </w:t>
      </w:r>
      <w:proofErr w:type="spellStart"/>
      <w:r w:rsidRPr="00320AE6">
        <w:rPr>
          <w:rFonts w:ascii="Arial" w:eastAsia="Verdana" w:hAnsi="Arial" w:cs="Arial"/>
          <w:sz w:val="20"/>
          <w:szCs w:val="20"/>
          <w:lang w:bidi="en-US"/>
        </w:rPr>
        <w:t>favoured</w:t>
      </w:r>
      <w:proofErr w:type="spellEnd"/>
      <w:r w:rsidRPr="00320AE6">
        <w:rPr>
          <w:rFonts w:ascii="Arial" w:eastAsia="Verdana" w:hAnsi="Arial" w:cs="Arial"/>
          <w:sz w:val="20"/>
          <w:szCs w:val="20"/>
          <w:lang w:bidi="en-US"/>
        </w:rPr>
        <w:t xml:space="preserve"> in older adults, while tadalafil or alfuzosin is chosen according to sexual activity, with TURP remaining the mainstay surgical treatment complemented by new practices where appropriate.</w:t>
      </w:r>
    </w:p>
    <w:p w14:paraId="20F9BFEB"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sectPr w:rsidR="00320AE6" w:rsidRPr="00320AE6" w:rsidSect="005719D7">
          <w:type w:val="continuous"/>
          <w:pgSz w:w="11906" w:h="16838" w:code="9"/>
          <w:pgMar w:top="1440" w:right="1440" w:bottom="1440" w:left="1440" w:header="720" w:footer="720" w:gutter="0"/>
          <w:cols w:space="720"/>
        </w:sectPr>
      </w:pPr>
    </w:p>
    <w:p w14:paraId="741C131F" w14:textId="77777777" w:rsidR="00152DAD" w:rsidRPr="001D5EE7" w:rsidRDefault="00152DAD"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1D882077" w14:textId="77777777" w:rsidR="00152DAD" w:rsidRPr="001D5EE7" w:rsidRDefault="00152DAD"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0A52422F" w14:textId="10C1CD75" w:rsidR="00152DAD" w:rsidRPr="001D5EE7" w:rsidRDefault="00152DAD" w:rsidP="00152DAD">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UMPos-1</w:t>
      </w:r>
      <w:r w:rsidRPr="001D5EE7">
        <w:rPr>
          <w:rFonts w:ascii="Arial" w:eastAsia="Verdana" w:hAnsi="Arial" w:cs="Arial"/>
          <w:b/>
          <w:bCs/>
          <w:color w:val="507DC1"/>
          <w:sz w:val="20"/>
          <w:szCs w:val="20"/>
          <w:lang w:bidi="en-US"/>
        </w:rPr>
        <w:t>3</w:t>
      </w:r>
    </w:p>
    <w:p w14:paraId="28446141" w14:textId="74167B61" w:rsidR="00320AE6" w:rsidRPr="00320AE6" w:rsidRDefault="00320AE6" w:rsidP="005719D7">
      <w:pPr>
        <w:widowControl w:val="0"/>
        <w:autoSpaceDE w:val="0"/>
        <w:autoSpaceDN w:val="0"/>
        <w:spacing w:after="0" w:line="240" w:lineRule="auto"/>
        <w:outlineLvl w:val="0"/>
        <w:rPr>
          <w:rFonts w:ascii="Arial" w:eastAsia="Verdana" w:hAnsi="Arial" w:cs="Arial"/>
          <w:b/>
          <w:bCs/>
          <w:sz w:val="20"/>
          <w:szCs w:val="20"/>
          <w:lang w:bidi="en-US"/>
        </w:rPr>
      </w:pPr>
      <w:r w:rsidRPr="00320AE6">
        <w:rPr>
          <w:rFonts w:ascii="Arial" w:eastAsia="Verdana" w:hAnsi="Arial" w:cs="Arial"/>
          <w:b/>
          <w:bCs/>
          <w:color w:val="507DC1"/>
          <w:sz w:val="20"/>
          <w:szCs w:val="20"/>
          <w:lang w:bidi="en-US"/>
        </w:rPr>
        <w:t>Crossed Fused Renal Ectopia Presenting with Hydronephrosis: A rare Case Report</w:t>
      </w:r>
    </w:p>
    <w:p w14:paraId="6253CE02" w14:textId="2B5D4985" w:rsidR="00320AE6" w:rsidRPr="001D5EE7"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u w:val="single"/>
          <w:lang w:bidi="en-US"/>
        </w:rPr>
        <w:t>Dr Saurabh Garg</w:t>
      </w:r>
      <w:r w:rsidRPr="00320AE6">
        <w:rPr>
          <w:rFonts w:ascii="Arial" w:eastAsia="Verdana" w:hAnsi="Arial" w:cs="Arial"/>
          <w:b/>
          <w:sz w:val="20"/>
          <w:szCs w:val="20"/>
          <w:lang w:bidi="en-US"/>
        </w:rPr>
        <w:t xml:space="preserve">, </w:t>
      </w:r>
      <w:r w:rsidRPr="00320AE6">
        <w:rPr>
          <w:rFonts w:ascii="Arial" w:eastAsia="Verdana" w:hAnsi="Arial" w:cs="Arial"/>
          <w:sz w:val="20"/>
          <w:szCs w:val="20"/>
          <w:lang w:bidi="en-US"/>
        </w:rPr>
        <w:t xml:space="preserve">Dr Shivam Priyadarshi, Dr Nachiket </w:t>
      </w:r>
      <w:proofErr w:type="gramStart"/>
      <w:r w:rsidRPr="00320AE6">
        <w:rPr>
          <w:rFonts w:ascii="Arial" w:eastAsia="Verdana" w:hAnsi="Arial" w:cs="Arial"/>
          <w:sz w:val="20"/>
          <w:szCs w:val="20"/>
          <w:lang w:bidi="en-US"/>
        </w:rPr>
        <w:t>Vyas ,</w:t>
      </w:r>
      <w:proofErr w:type="gramEnd"/>
      <w:r w:rsidRPr="00320AE6">
        <w:rPr>
          <w:rFonts w:ascii="Arial" w:eastAsia="Verdana" w:hAnsi="Arial" w:cs="Arial"/>
          <w:sz w:val="20"/>
          <w:szCs w:val="20"/>
          <w:lang w:bidi="en-US"/>
        </w:rPr>
        <w:t xml:space="preserve"> Dr Neeraj Agarwal</w:t>
      </w:r>
    </w:p>
    <w:p w14:paraId="33A4022A" w14:textId="77777777" w:rsidR="00152DAD" w:rsidRPr="00320AE6" w:rsidRDefault="00152DAD" w:rsidP="005719D7">
      <w:pPr>
        <w:widowControl w:val="0"/>
        <w:autoSpaceDE w:val="0"/>
        <w:autoSpaceDN w:val="0"/>
        <w:spacing w:after="0" w:line="240" w:lineRule="auto"/>
        <w:rPr>
          <w:rFonts w:ascii="Arial" w:eastAsia="Verdana" w:hAnsi="Arial" w:cs="Arial"/>
          <w:sz w:val="20"/>
          <w:szCs w:val="20"/>
          <w:lang w:bidi="en-US"/>
        </w:rPr>
      </w:pPr>
    </w:p>
    <w:p w14:paraId="441302EF"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Aims</w:t>
      </w:r>
      <w:r w:rsidRPr="00320AE6">
        <w:rPr>
          <w:rFonts w:ascii="Arial" w:eastAsia="Verdana" w:hAnsi="Arial" w:cs="Arial"/>
          <w:sz w:val="20"/>
          <w:szCs w:val="20"/>
          <w:lang w:bidi="en-US"/>
        </w:rPr>
        <w:t>: To report a rare case of right-sided crossed fused renal ectopia, where left kidney was in right side below the right kidney in a young female, presenting with flank pain and a non-functioning hydronephrotic lower moiety, managed surgically.</w:t>
      </w:r>
    </w:p>
    <w:p w14:paraId="28646D5B"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2FC4106E"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Methods</w:t>
      </w:r>
      <w:r w:rsidRPr="00320AE6">
        <w:rPr>
          <w:rFonts w:ascii="Arial" w:eastAsia="Verdana" w:hAnsi="Arial" w:cs="Arial"/>
          <w:sz w:val="20"/>
          <w:szCs w:val="20"/>
          <w:lang w:bidi="en-US"/>
        </w:rPr>
        <w:t xml:space="preserve">: A 27-year-old female presented to the urology outpatient department with right flank pain for 15–20 days and a prior similar episode 3 months ago. She had no comorbidities or prior surgeries. Clinical examination was unremarkable. Imaging with CT urography revealed absence of the left kidney in the left renal fossa, with the left kidney located in the right iliac fossa and fused to the lower pole of the right </w:t>
      </w:r>
      <w:r w:rsidRPr="00320AE6">
        <w:rPr>
          <w:rFonts w:ascii="Arial" w:eastAsia="Verdana" w:hAnsi="Arial" w:cs="Arial"/>
          <w:spacing w:val="-4"/>
          <w:sz w:val="20"/>
          <w:szCs w:val="20"/>
          <w:lang w:bidi="en-US"/>
        </w:rPr>
        <w:t xml:space="preserve">kidney. </w:t>
      </w:r>
      <w:r w:rsidRPr="00320AE6">
        <w:rPr>
          <w:rFonts w:ascii="Arial" w:eastAsia="Verdana" w:hAnsi="Arial" w:cs="Arial"/>
          <w:sz w:val="20"/>
          <w:szCs w:val="20"/>
          <w:lang w:bidi="en-US"/>
        </w:rPr>
        <w:t xml:space="preserve">The ectopic left kidney was grossly hydronephrotic and non-opacified in the delayed phase. </w:t>
      </w:r>
      <w:r w:rsidRPr="00320AE6">
        <w:rPr>
          <w:rFonts w:ascii="Arial" w:eastAsia="Verdana" w:hAnsi="Arial" w:cs="Arial"/>
          <w:spacing w:val="-4"/>
          <w:sz w:val="20"/>
          <w:szCs w:val="20"/>
          <w:lang w:bidi="en-US"/>
        </w:rPr>
        <w:t xml:space="preserve">DTPA </w:t>
      </w:r>
      <w:r w:rsidRPr="00320AE6">
        <w:rPr>
          <w:rFonts w:ascii="Arial" w:eastAsia="Verdana" w:hAnsi="Arial" w:cs="Arial"/>
          <w:sz w:val="20"/>
          <w:szCs w:val="20"/>
          <w:lang w:bidi="en-US"/>
        </w:rPr>
        <w:t>renal scan confirmed ectopia, with grossly</w:t>
      </w:r>
      <w:r w:rsidRPr="00320AE6">
        <w:rPr>
          <w:rFonts w:ascii="Arial" w:eastAsia="Verdana" w:hAnsi="Arial" w:cs="Arial"/>
          <w:spacing w:val="-7"/>
          <w:sz w:val="20"/>
          <w:szCs w:val="20"/>
          <w:lang w:bidi="en-US"/>
        </w:rPr>
        <w:t xml:space="preserve"> </w:t>
      </w:r>
      <w:r w:rsidRPr="00320AE6">
        <w:rPr>
          <w:rFonts w:ascii="Arial" w:eastAsia="Verdana" w:hAnsi="Arial" w:cs="Arial"/>
          <w:sz w:val="20"/>
          <w:szCs w:val="20"/>
          <w:lang w:bidi="en-US"/>
        </w:rPr>
        <w:t>impaired</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perfusion</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and</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function</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of</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the</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lower</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moiety</w:t>
      </w:r>
      <w:r w:rsidRPr="00320AE6">
        <w:rPr>
          <w:rFonts w:ascii="Arial" w:eastAsia="Verdana" w:hAnsi="Arial" w:cs="Arial"/>
          <w:spacing w:val="-7"/>
          <w:sz w:val="20"/>
          <w:szCs w:val="20"/>
          <w:lang w:bidi="en-US"/>
        </w:rPr>
        <w:t xml:space="preserve"> </w:t>
      </w:r>
      <w:r w:rsidRPr="00320AE6">
        <w:rPr>
          <w:rFonts w:ascii="Arial" w:eastAsia="Verdana" w:hAnsi="Arial" w:cs="Arial"/>
          <w:sz w:val="20"/>
          <w:szCs w:val="20"/>
          <w:lang w:bidi="en-US"/>
        </w:rPr>
        <w:t>suggestive</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of</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outflow</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obstruction.</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The</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right</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kidney</w:t>
      </w:r>
      <w:r w:rsidRPr="00320AE6">
        <w:rPr>
          <w:rFonts w:ascii="Arial" w:eastAsia="Verdana" w:hAnsi="Arial" w:cs="Arial"/>
          <w:spacing w:val="-6"/>
          <w:sz w:val="20"/>
          <w:szCs w:val="20"/>
          <w:lang w:bidi="en-US"/>
        </w:rPr>
        <w:t xml:space="preserve"> </w:t>
      </w:r>
      <w:r w:rsidRPr="00320AE6">
        <w:rPr>
          <w:rFonts w:ascii="Arial" w:eastAsia="Verdana" w:hAnsi="Arial" w:cs="Arial"/>
          <w:sz w:val="20"/>
          <w:szCs w:val="20"/>
          <w:lang w:bidi="en-US"/>
        </w:rPr>
        <w:t>was normal in</w:t>
      </w:r>
      <w:r w:rsidRPr="00320AE6">
        <w:rPr>
          <w:rFonts w:ascii="Arial" w:eastAsia="Verdana" w:hAnsi="Arial" w:cs="Arial"/>
          <w:spacing w:val="-3"/>
          <w:sz w:val="20"/>
          <w:szCs w:val="20"/>
          <w:lang w:bidi="en-US"/>
        </w:rPr>
        <w:t xml:space="preserve"> </w:t>
      </w:r>
      <w:r w:rsidRPr="00320AE6">
        <w:rPr>
          <w:rFonts w:ascii="Arial" w:eastAsia="Verdana" w:hAnsi="Arial" w:cs="Arial"/>
          <w:sz w:val="20"/>
          <w:szCs w:val="20"/>
          <w:lang w:bidi="en-US"/>
        </w:rPr>
        <w:t>function.</w:t>
      </w:r>
    </w:p>
    <w:p w14:paraId="0FB713AC"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7D7A5A70"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Results</w:t>
      </w:r>
      <w:r w:rsidRPr="00320AE6">
        <w:rPr>
          <w:rFonts w:ascii="Arial" w:eastAsia="Verdana" w:hAnsi="Arial" w:cs="Arial"/>
          <w:sz w:val="20"/>
          <w:szCs w:val="20"/>
          <w:lang w:bidi="en-US"/>
        </w:rPr>
        <w:t>: Based on imaging and functional assessment, a diagnosis of right crossed fused ectopia with a</w:t>
      </w:r>
    </w:p>
    <w:p w14:paraId="59EC7A4A"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non-functional lower moiety was established. The patient underwent right lower moiety nephrectomy via a flank approach. Intraoperatively, an S-shaped fused kidney was noted, with the lower moiety grossly hydronephrotic. The non-functional moiety was excised, and marsupialization was performed. Postoperative recovery was uneventful, with drain and catheter removed on POD 3. The patient was discharged in stable condition.</w:t>
      </w:r>
    </w:p>
    <w:p w14:paraId="601C4F9C"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3926EEA3"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Conclusions</w:t>
      </w:r>
      <w:r w:rsidRPr="00320AE6">
        <w:rPr>
          <w:rFonts w:ascii="Arial" w:eastAsia="Verdana" w:hAnsi="Arial" w:cs="Arial"/>
          <w:sz w:val="20"/>
          <w:szCs w:val="20"/>
          <w:lang w:bidi="en-US"/>
        </w:rPr>
        <w:t>: Crossed fused renal ectopia is a rare congenital anomaly. Timely diagnosis using imaging and renal scintigraphy is crucial, especially when complicated by hydronephrosis and loss of function. Surgical removal of the non-functioning moiety provides symptom relief and prevents further complications</w:t>
      </w:r>
    </w:p>
    <w:p w14:paraId="6004D2BF" w14:textId="77777777" w:rsidR="00320AE6" w:rsidRPr="001D5EE7" w:rsidRDefault="00320AE6" w:rsidP="005719D7">
      <w:pPr>
        <w:spacing w:after="0" w:line="240" w:lineRule="auto"/>
        <w:rPr>
          <w:rFonts w:ascii="Arial" w:hAnsi="Arial" w:cs="Arial"/>
          <w:sz w:val="20"/>
          <w:szCs w:val="20"/>
          <w:lang w:bidi="en-US"/>
        </w:rPr>
      </w:pPr>
    </w:p>
    <w:p w14:paraId="236DA5FB" w14:textId="77777777" w:rsidR="00320AE6" w:rsidRPr="001D5EE7" w:rsidRDefault="00320AE6" w:rsidP="005719D7">
      <w:pPr>
        <w:spacing w:after="0" w:line="240" w:lineRule="auto"/>
        <w:rPr>
          <w:rFonts w:ascii="Arial" w:hAnsi="Arial" w:cs="Arial"/>
          <w:sz w:val="20"/>
          <w:szCs w:val="20"/>
          <w:lang w:bidi="en-US"/>
        </w:rPr>
      </w:pPr>
    </w:p>
    <w:p w14:paraId="15560624" w14:textId="20365218" w:rsidR="00152DAD" w:rsidRPr="001D5EE7" w:rsidRDefault="00152DAD" w:rsidP="00152DAD">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UMPos-1</w:t>
      </w:r>
      <w:r w:rsidRPr="001D5EE7">
        <w:rPr>
          <w:rFonts w:ascii="Arial" w:eastAsia="Verdana" w:hAnsi="Arial" w:cs="Arial"/>
          <w:b/>
          <w:bCs/>
          <w:color w:val="507DC1"/>
          <w:sz w:val="20"/>
          <w:szCs w:val="20"/>
          <w:lang w:bidi="en-US"/>
        </w:rPr>
        <w:t>4</w:t>
      </w:r>
    </w:p>
    <w:p w14:paraId="0F920D43" w14:textId="77777777" w:rsidR="00320AE6" w:rsidRPr="00320AE6" w:rsidRDefault="00320AE6" w:rsidP="005719D7">
      <w:pPr>
        <w:widowControl w:val="0"/>
        <w:autoSpaceDE w:val="0"/>
        <w:autoSpaceDN w:val="0"/>
        <w:spacing w:after="0" w:line="240" w:lineRule="auto"/>
        <w:outlineLvl w:val="0"/>
        <w:rPr>
          <w:rFonts w:ascii="Arial" w:eastAsia="Verdana" w:hAnsi="Arial" w:cs="Arial"/>
          <w:b/>
          <w:bCs/>
          <w:sz w:val="20"/>
          <w:szCs w:val="20"/>
          <w:lang w:bidi="en-US"/>
        </w:rPr>
      </w:pPr>
      <w:r w:rsidRPr="00320AE6">
        <w:rPr>
          <w:rFonts w:ascii="Arial" w:eastAsia="Verdana" w:hAnsi="Arial" w:cs="Arial"/>
          <w:b/>
          <w:bCs/>
          <w:color w:val="507DC1"/>
          <w:sz w:val="20"/>
          <w:szCs w:val="20"/>
          <w:lang w:bidi="en-US"/>
        </w:rPr>
        <w:t>Indian expert consensus on management of lower urinary tract symptoms (LUTS) due to Benign Prostatic Hyperplasia (BPH) with coexisting Erectile Dysfunction (ED)</w:t>
      </w:r>
    </w:p>
    <w:p w14:paraId="1B798DCD" w14:textId="77777777" w:rsidR="00152DAD" w:rsidRPr="001D5EE7"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u w:val="single"/>
          <w:lang w:bidi="en-US"/>
        </w:rPr>
        <w:t>Dr Sameer Trivedi</w:t>
      </w:r>
      <w:r w:rsidRPr="00320AE6">
        <w:rPr>
          <w:rFonts w:ascii="Arial" w:eastAsia="Verdana" w:hAnsi="Arial" w:cs="Arial"/>
          <w:b/>
          <w:sz w:val="20"/>
          <w:szCs w:val="20"/>
          <w:lang w:bidi="en-US"/>
        </w:rPr>
        <w:t xml:space="preserve">, </w:t>
      </w:r>
      <w:r w:rsidRPr="00320AE6">
        <w:rPr>
          <w:rFonts w:ascii="Arial" w:eastAsia="Verdana" w:hAnsi="Arial" w:cs="Arial"/>
          <w:sz w:val="20"/>
          <w:szCs w:val="20"/>
          <w:lang w:bidi="en-US"/>
        </w:rPr>
        <w:t xml:space="preserve">Dr Amit Devra, Dr Manmeet Singh, Dr </w:t>
      </w:r>
      <w:proofErr w:type="spellStart"/>
      <w:r w:rsidRPr="00320AE6">
        <w:rPr>
          <w:rFonts w:ascii="Arial" w:eastAsia="Verdana" w:hAnsi="Arial" w:cs="Arial"/>
          <w:sz w:val="20"/>
          <w:szCs w:val="20"/>
          <w:lang w:bidi="en-US"/>
        </w:rPr>
        <w:t>Vk</w:t>
      </w:r>
      <w:proofErr w:type="spellEnd"/>
      <w:r w:rsidRPr="00320AE6">
        <w:rPr>
          <w:rFonts w:ascii="Arial" w:eastAsia="Verdana" w:hAnsi="Arial" w:cs="Arial"/>
          <w:sz w:val="20"/>
          <w:szCs w:val="20"/>
          <w:lang w:bidi="en-US"/>
        </w:rPr>
        <w:t xml:space="preserve"> Mishra</w:t>
      </w:r>
    </w:p>
    <w:p w14:paraId="71138114" w14:textId="2888999B"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sz w:val="20"/>
          <w:szCs w:val="20"/>
          <w:lang w:bidi="en-US"/>
        </w:rPr>
        <w:t>Banaras Hindu University, Varanasi, India</w:t>
      </w:r>
    </w:p>
    <w:p w14:paraId="6627863F" w14:textId="77777777" w:rsidR="00152DAD" w:rsidRPr="001D5EE7" w:rsidRDefault="00152DAD" w:rsidP="005719D7">
      <w:pPr>
        <w:widowControl w:val="0"/>
        <w:autoSpaceDE w:val="0"/>
        <w:autoSpaceDN w:val="0"/>
        <w:spacing w:after="0" w:line="240" w:lineRule="auto"/>
        <w:rPr>
          <w:rFonts w:ascii="Arial" w:eastAsia="Verdana" w:hAnsi="Arial" w:cs="Arial"/>
          <w:b/>
          <w:sz w:val="20"/>
          <w:szCs w:val="20"/>
          <w:lang w:bidi="en-US"/>
        </w:rPr>
      </w:pPr>
    </w:p>
    <w:p w14:paraId="144BCFE2" w14:textId="35F3D462"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Aims</w:t>
      </w:r>
      <w:r w:rsidRPr="00320AE6">
        <w:rPr>
          <w:rFonts w:ascii="Arial" w:eastAsia="Verdana" w:hAnsi="Arial" w:cs="Arial"/>
          <w:sz w:val="20"/>
          <w:szCs w:val="20"/>
          <w:lang w:bidi="en-US"/>
        </w:rPr>
        <w:t>: This consensus aimed to review challenges in diagnosing and managing BPH with coexisting ED and to gather expert recommendations on optimal treatment strategies and improving patient compliance. The consensus also focused on the potential benefits of combination therapy using alpha-blockers like silodosin and PDE5 inhibitors.</w:t>
      </w:r>
    </w:p>
    <w:p w14:paraId="3B72CF11"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3E7EA155"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Methods</w:t>
      </w:r>
      <w:r w:rsidRPr="00320AE6">
        <w:rPr>
          <w:rFonts w:ascii="Arial" w:eastAsia="Verdana" w:hAnsi="Arial" w:cs="Arial"/>
          <w:sz w:val="20"/>
          <w:szCs w:val="20"/>
          <w:lang w:bidi="en-US"/>
        </w:rPr>
        <w:t>: A panel of 71 urologists across India participated in four virtual advisory board meetings to discuss existing data on BPH-LUTS and ED. They formulated key consensus points on diagnosis and management, supported by responses from an online survey.</w:t>
      </w:r>
    </w:p>
    <w:p w14:paraId="1B0011C6"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6CB68EE0"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Results</w:t>
      </w:r>
      <w:r w:rsidRPr="00320AE6">
        <w:rPr>
          <w:rFonts w:ascii="Arial" w:eastAsia="Verdana" w:hAnsi="Arial" w:cs="Arial"/>
          <w:sz w:val="20"/>
          <w:szCs w:val="20"/>
          <w:lang w:bidi="en-US"/>
        </w:rPr>
        <w:t>: Most experts (69.31%) agreed that the prevalence of ED in BPH patients ranges between 10% and 30%. They identified major barriers such as a lack of patient awareness (58.94%) and stigma (55.29%) to effective screening and proposed strategies to enhance diagnosis (Table 1). All experts agreed that initiating combination therapy with the PDE5 inhibitor tadalafil, tailored to individual patient profiles, improved outcomes when used with alpha-blockers. Furthermore, 84.92% of experts agreed on the utility of the fixed-dose combination (FDC) of silodosin and tadalafil for patients with BPH and ED.</w:t>
      </w:r>
    </w:p>
    <w:p w14:paraId="32941F30"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p>
    <w:p w14:paraId="777D38FE" w14:textId="77777777" w:rsidR="00320AE6" w:rsidRPr="00320AE6" w:rsidRDefault="00320AE6" w:rsidP="005719D7">
      <w:pPr>
        <w:widowControl w:val="0"/>
        <w:autoSpaceDE w:val="0"/>
        <w:autoSpaceDN w:val="0"/>
        <w:spacing w:after="0" w:line="240" w:lineRule="auto"/>
        <w:rPr>
          <w:rFonts w:ascii="Arial" w:eastAsia="Verdana" w:hAnsi="Arial" w:cs="Arial"/>
          <w:sz w:val="20"/>
          <w:szCs w:val="20"/>
          <w:lang w:bidi="en-US"/>
        </w:rPr>
      </w:pPr>
      <w:r w:rsidRPr="00320AE6">
        <w:rPr>
          <w:rFonts w:ascii="Arial" w:eastAsia="Verdana" w:hAnsi="Arial" w:cs="Arial"/>
          <w:b/>
          <w:sz w:val="20"/>
          <w:szCs w:val="20"/>
          <w:lang w:bidi="en-US"/>
        </w:rPr>
        <w:t>Conclusions</w:t>
      </w:r>
      <w:r w:rsidRPr="00320AE6">
        <w:rPr>
          <w:rFonts w:ascii="Arial" w:eastAsia="Verdana" w:hAnsi="Arial" w:cs="Arial"/>
          <w:sz w:val="20"/>
          <w:szCs w:val="20"/>
          <w:lang w:bidi="en-US"/>
        </w:rPr>
        <w:t xml:space="preserve">: Survey data confirm that ED is highly prevalent among Indian patients with LUTS due to BPH, highlighting the need to implement improved diagnostic strategies. Improved communication by promoting open, empathetic, and proactive dialogue will help reduce stigma, enhance patient understanding, and facilitates early diagnosis and appropriate treatment. Selecting the appropriate combination therapy alongside patient counselling is essential to alleviate both urinary and erectile symptoms. The combination of alpha-blocker with PDE5 inhibitor like silodosin-tadalafil FDC can be </w:t>
      </w:r>
      <w:proofErr w:type="spellStart"/>
      <w:r w:rsidRPr="00320AE6">
        <w:rPr>
          <w:rFonts w:ascii="Arial" w:eastAsia="Verdana" w:hAnsi="Arial" w:cs="Arial"/>
          <w:sz w:val="20"/>
          <w:szCs w:val="20"/>
          <w:lang w:bidi="en-US"/>
        </w:rPr>
        <w:t>utilised</w:t>
      </w:r>
      <w:proofErr w:type="spellEnd"/>
      <w:r w:rsidRPr="00320AE6">
        <w:rPr>
          <w:rFonts w:ascii="Arial" w:eastAsia="Verdana" w:hAnsi="Arial" w:cs="Arial"/>
          <w:sz w:val="20"/>
          <w:szCs w:val="20"/>
          <w:lang w:bidi="en-US"/>
        </w:rPr>
        <w:t xml:space="preserve"> for managing BPH-associated ED.</w:t>
      </w:r>
    </w:p>
    <w:p w14:paraId="5895A41E" w14:textId="77777777" w:rsidR="00320AE6" w:rsidRPr="001D5EE7" w:rsidRDefault="00320AE6" w:rsidP="005719D7">
      <w:pPr>
        <w:spacing w:after="0" w:line="240" w:lineRule="auto"/>
        <w:rPr>
          <w:rFonts w:ascii="Arial" w:hAnsi="Arial" w:cs="Arial"/>
          <w:sz w:val="20"/>
          <w:szCs w:val="20"/>
          <w:lang w:bidi="en-US"/>
        </w:rPr>
      </w:pPr>
    </w:p>
    <w:p w14:paraId="25691C64" w14:textId="77777777" w:rsidR="000D06CC" w:rsidRPr="001D5EE7" w:rsidRDefault="000D06CC" w:rsidP="005719D7">
      <w:pPr>
        <w:spacing w:after="0" w:line="240" w:lineRule="auto"/>
        <w:rPr>
          <w:rFonts w:ascii="Arial" w:hAnsi="Arial" w:cs="Arial"/>
          <w:sz w:val="20"/>
          <w:szCs w:val="20"/>
          <w:lang w:bidi="en-US"/>
        </w:rPr>
      </w:pPr>
    </w:p>
    <w:p w14:paraId="63F0C0E6" w14:textId="77777777" w:rsidR="000D06CC" w:rsidRPr="001D5EE7" w:rsidRDefault="000D06CC" w:rsidP="005719D7">
      <w:pPr>
        <w:spacing w:after="0" w:line="240" w:lineRule="auto"/>
        <w:jc w:val="center"/>
        <w:rPr>
          <w:rFonts w:ascii="Arial" w:eastAsia="Times New Roman" w:hAnsi="Arial" w:cs="Arial"/>
          <w:b/>
          <w:bCs/>
          <w:color w:val="000000"/>
          <w:sz w:val="20"/>
          <w:szCs w:val="20"/>
          <w:highlight w:val="green"/>
          <w:lang w:val="en-IN" w:eastAsia="en-IN" w:bidi="hi-IN"/>
        </w:rPr>
      </w:pPr>
      <w:r w:rsidRPr="001D5EE7">
        <w:rPr>
          <w:rFonts w:ascii="Arial" w:eastAsia="Times New Roman" w:hAnsi="Arial" w:cs="Arial"/>
          <w:b/>
          <w:bCs/>
          <w:color w:val="000000"/>
          <w:sz w:val="20"/>
          <w:szCs w:val="20"/>
          <w:highlight w:val="green"/>
          <w:lang w:val="en-IN" w:eastAsia="en-IN" w:bidi="hi-IN"/>
        </w:rPr>
        <w:t>Unmoderated e-videos</w:t>
      </w:r>
    </w:p>
    <w:p w14:paraId="4C879656" w14:textId="77777777" w:rsidR="000F0EA9" w:rsidRPr="001D5EE7" w:rsidRDefault="000F0EA9"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24968EA0" w14:textId="77777777" w:rsidR="000F0EA9" w:rsidRPr="001D5EE7" w:rsidRDefault="000F0EA9" w:rsidP="005719D7">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UMV-1</w:t>
      </w:r>
    </w:p>
    <w:p w14:paraId="0E626F31" w14:textId="677C3F55" w:rsidR="000D06CC" w:rsidRPr="000D06CC" w:rsidRDefault="000D06CC" w:rsidP="005719D7">
      <w:pPr>
        <w:widowControl w:val="0"/>
        <w:autoSpaceDE w:val="0"/>
        <w:autoSpaceDN w:val="0"/>
        <w:spacing w:after="0" w:line="240" w:lineRule="auto"/>
        <w:outlineLvl w:val="0"/>
        <w:rPr>
          <w:rFonts w:ascii="Arial" w:eastAsia="Verdana" w:hAnsi="Arial" w:cs="Arial"/>
          <w:b/>
          <w:bCs/>
          <w:sz w:val="20"/>
          <w:szCs w:val="20"/>
          <w:lang w:bidi="en-US"/>
        </w:rPr>
      </w:pPr>
      <w:r w:rsidRPr="000D06CC">
        <w:rPr>
          <w:rFonts w:ascii="Arial" w:eastAsia="Verdana" w:hAnsi="Arial" w:cs="Arial"/>
          <w:b/>
          <w:bCs/>
          <w:color w:val="507DC1"/>
          <w:sz w:val="20"/>
          <w:szCs w:val="20"/>
          <w:lang w:bidi="en-US"/>
        </w:rPr>
        <w:t>Laparoscopic adrenalectomy for giant Pheochromocytoma</w:t>
      </w:r>
    </w:p>
    <w:p w14:paraId="019FD650" w14:textId="77777777" w:rsidR="000F0EA9" w:rsidRPr="001D5EE7" w:rsidRDefault="000D06CC" w:rsidP="005719D7">
      <w:pPr>
        <w:widowControl w:val="0"/>
        <w:autoSpaceDE w:val="0"/>
        <w:autoSpaceDN w:val="0"/>
        <w:spacing w:after="0" w:line="240" w:lineRule="auto"/>
        <w:rPr>
          <w:rFonts w:ascii="Arial" w:eastAsia="Verdana" w:hAnsi="Arial" w:cs="Arial"/>
          <w:sz w:val="20"/>
          <w:szCs w:val="20"/>
          <w:lang w:bidi="en-US"/>
        </w:rPr>
      </w:pPr>
      <w:r w:rsidRPr="000D06CC">
        <w:rPr>
          <w:rFonts w:ascii="Arial" w:eastAsia="Verdana" w:hAnsi="Arial" w:cs="Arial"/>
          <w:b/>
          <w:sz w:val="20"/>
          <w:szCs w:val="20"/>
          <w:u w:val="single"/>
          <w:lang w:bidi="en-US"/>
        </w:rPr>
        <w:t>Dr. Mayank Kumar</w:t>
      </w:r>
      <w:r w:rsidRPr="000D06CC">
        <w:rPr>
          <w:rFonts w:ascii="Arial" w:eastAsia="Verdana" w:hAnsi="Arial" w:cs="Arial"/>
          <w:b/>
          <w:sz w:val="20"/>
          <w:szCs w:val="20"/>
          <w:lang w:bidi="en-US"/>
        </w:rPr>
        <w:t xml:space="preserve">, </w:t>
      </w:r>
      <w:r w:rsidRPr="000D06CC">
        <w:rPr>
          <w:rFonts w:ascii="Arial" w:eastAsia="Verdana" w:hAnsi="Arial" w:cs="Arial"/>
          <w:sz w:val="20"/>
          <w:szCs w:val="20"/>
          <w:lang w:bidi="en-US"/>
        </w:rPr>
        <w:t>Dr. Sanjay Mittal, Dr. Devanshu Bansal</w:t>
      </w:r>
    </w:p>
    <w:p w14:paraId="71505163" w14:textId="1890AF40"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r w:rsidRPr="000D06CC">
        <w:rPr>
          <w:rFonts w:ascii="Arial" w:eastAsia="Verdana" w:hAnsi="Arial" w:cs="Arial"/>
          <w:sz w:val="20"/>
          <w:szCs w:val="20"/>
          <w:lang w:bidi="en-US"/>
        </w:rPr>
        <w:t>SDMH HOSPITAL JAIPUR</w:t>
      </w:r>
    </w:p>
    <w:p w14:paraId="0D9702BE" w14:textId="77777777" w:rsidR="000F0EA9" w:rsidRPr="001D5EE7" w:rsidRDefault="000F0EA9" w:rsidP="005719D7">
      <w:pPr>
        <w:widowControl w:val="0"/>
        <w:autoSpaceDE w:val="0"/>
        <w:autoSpaceDN w:val="0"/>
        <w:spacing w:after="0" w:line="240" w:lineRule="auto"/>
        <w:rPr>
          <w:rFonts w:ascii="Arial" w:eastAsia="Verdana" w:hAnsi="Arial" w:cs="Arial"/>
          <w:b/>
          <w:sz w:val="20"/>
          <w:szCs w:val="20"/>
          <w:lang w:bidi="en-US"/>
        </w:rPr>
      </w:pPr>
    </w:p>
    <w:p w14:paraId="314F31B6" w14:textId="6BED670B"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r w:rsidRPr="000D06CC">
        <w:rPr>
          <w:rFonts w:ascii="Arial" w:eastAsia="Verdana" w:hAnsi="Arial" w:cs="Arial"/>
          <w:b/>
          <w:sz w:val="20"/>
          <w:szCs w:val="20"/>
          <w:lang w:bidi="en-US"/>
        </w:rPr>
        <w:t>Aims</w:t>
      </w:r>
      <w:r w:rsidRPr="000D06CC">
        <w:rPr>
          <w:rFonts w:ascii="Arial" w:eastAsia="Verdana" w:hAnsi="Arial" w:cs="Arial"/>
          <w:sz w:val="20"/>
          <w:szCs w:val="20"/>
          <w:lang w:bidi="en-US"/>
        </w:rPr>
        <w:t xml:space="preserve">: Laparoscopic adrenalectomy is the standard treatment for </w:t>
      </w:r>
      <w:r w:rsidRPr="000D06CC">
        <w:rPr>
          <w:rFonts w:ascii="Arial" w:eastAsia="Verdana" w:hAnsi="Arial" w:cs="Arial"/>
          <w:spacing w:val="-5"/>
          <w:sz w:val="20"/>
          <w:szCs w:val="20"/>
          <w:lang w:bidi="en-US"/>
        </w:rPr>
        <w:t xml:space="preserve">smaller, </w:t>
      </w:r>
      <w:r w:rsidRPr="000D06CC">
        <w:rPr>
          <w:rFonts w:ascii="Arial" w:eastAsia="Verdana" w:hAnsi="Arial" w:cs="Arial"/>
          <w:sz w:val="20"/>
          <w:szCs w:val="20"/>
          <w:lang w:bidi="en-US"/>
        </w:rPr>
        <w:t xml:space="preserve">benign adrenal </w:t>
      </w:r>
      <w:proofErr w:type="gramStart"/>
      <w:r w:rsidRPr="000D06CC">
        <w:rPr>
          <w:rFonts w:ascii="Arial" w:eastAsia="Verdana" w:hAnsi="Arial" w:cs="Arial"/>
          <w:sz w:val="20"/>
          <w:szCs w:val="20"/>
          <w:lang w:bidi="en-US"/>
        </w:rPr>
        <w:t>tumors .</w:t>
      </w:r>
      <w:proofErr w:type="gramEnd"/>
      <w:r w:rsidRPr="000D06CC">
        <w:rPr>
          <w:rFonts w:ascii="Arial" w:eastAsia="Verdana" w:hAnsi="Arial" w:cs="Arial"/>
          <w:sz w:val="20"/>
          <w:szCs w:val="20"/>
          <w:lang w:bidi="en-US"/>
        </w:rPr>
        <w:t xml:space="preserve"> </w:t>
      </w:r>
      <w:r w:rsidRPr="000D06CC">
        <w:rPr>
          <w:rFonts w:ascii="Arial" w:eastAsia="Verdana" w:hAnsi="Arial" w:cs="Arial"/>
          <w:spacing w:val="-5"/>
          <w:sz w:val="20"/>
          <w:szCs w:val="20"/>
          <w:lang w:bidi="en-US"/>
        </w:rPr>
        <w:t xml:space="preserve">However, </w:t>
      </w:r>
      <w:r w:rsidRPr="000D06CC">
        <w:rPr>
          <w:rFonts w:ascii="Arial" w:eastAsia="Verdana" w:hAnsi="Arial" w:cs="Arial"/>
          <w:sz w:val="20"/>
          <w:szCs w:val="20"/>
          <w:lang w:bidi="en-US"/>
        </w:rPr>
        <w:t xml:space="preserve">its use for giant adrenal masses (typically defined as tumors &gt; 7 cm) is a subject of ongoing discussion due to potential technical difficulties and increased risk of malignancy associated with larger </w:t>
      </w:r>
      <w:proofErr w:type="gramStart"/>
      <w:r w:rsidRPr="000D06CC">
        <w:rPr>
          <w:rFonts w:ascii="Arial" w:eastAsia="Verdana" w:hAnsi="Arial" w:cs="Arial"/>
          <w:sz w:val="20"/>
          <w:szCs w:val="20"/>
          <w:lang w:bidi="en-US"/>
        </w:rPr>
        <w:t>tumors .</w:t>
      </w:r>
      <w:proofErr w:type="gramEnd"/>
      <w:r w:rsidRPr="000D06CC">
        <w:rPr>
          <w:rFonts w:ascii="Arial" w:eastAsia="Verdana" w:hAnsi="Arial" w:cs="Arial"/>
          <w:sz w:val="20"/>
          <w:szCs w:val="20"/>
          <w:lang w:bidi="en-US"/>
        </w:rPr>
        <w:t xml:space="preserve"> </w:t>
      </w:r>
      <w:r w:rsidRPr="000D06CC">
        <w:rPr>
          <w:rFonts w:ascii="Arial" w:eastAsia="Verdana" w:hAnsi="Arial" w:cs="Arial"/>
          <w:spacing w:val="-6"/>
          <w:sz w:val="20"/>
          <w:szCs w:val="20"/>
          <w:lang w:bidi="en-US"/>
        </w:rPr>
        <w:t xml:space="preserve">We </w:t>
      </w:r>
      <w:r w:rsidRPr="000D06CC">
        <w:rPr>
          <w:rFonts w:ascii="Arial" w:eastAsia="Verdana" w:hAnsi="Arial" w:cs="Arial"/>
          <w:sz w:val="20"/>
          <w:szCs w:val="20"/>
          <w:lang w:bidi="en-US"/>
        </w:rPr>
        <w:t>present here a case of successful laparoscopic management of a giant pheochromocytoma.</w:t>
      </w:r>
    </w:p>
    <w:p w14:paraId="4632D893"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p>
    <w:p w14:paraId="27AB67DB"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r w:rsidRPr="000D06CC">
        <w:rPr>
          <w:rFonts w:ascii="Arial" w:eastAsia="Verdana" w:hAnsi="Arial" w:cs="Arial"/>
          <w:b/>
          <w:sz w:val="20"/>
          <w:szCs w:val="20"/>
          <w:lang w:bidi="en-US"/>
        </w:rPr>
        <w:t>Methods</w:t>
      </w:r>
      <w:r w:rsidRPr="000D06CC">
        <w:rPr>
          <w:rFonts w:ascii="Arial" w:eastAsia="Verdana" w:hAnsi="Arial" w:cs="Arial"/>
          <w:sz w:val="20"/>
          <w:szCs w:val="20"/>
          <w:lang w:bidi="en-US"/>
        </w:rPr>
        <w:t xml:space="preserve">: A 27-yr old female presented with headache, palpitations </w:t>
      </w:r>
      <w:proofErr w:type="gramStart"/>
      <w:r w:rsidRPr="000D06CC">
        <w:rPr>
          <w:rFonts w:ascii="Arial" w:eastAsia="Verdana" w:hAnsi="Arial" w:cs="Arial"/>
          <w:sz w:val="20"/>
          <w:szCs w:val="20"/>
          <w:lang w:bidi="en-US"/>
        </w:rPr>
        <w:t>since</w:t>
      </w:r>
      <w:proofErr w:type="gramEnd"/>
      <w:r w:rsidRPr="000D06CC">
        <w:rPr>
          <w:rFonts w:ascii="Arial" w:eastAsia="Verdana" w:hAnsi="Arial" w:cs="Arial"/>
          <w:sz w:val="20"/>
          <w:szCs w:val="20"/>
          <w:lang w:bidi="en-US"/>
        </w:rPr>
        <w:t xml:space="preserve"> 7 months and pain abdomen </w:t>
      </w:r>
      <w:proofErr w:type="gramStart"/>
      <w:r w:rsidRPr="000D06CC">
        <w:rPr>
          <w:rFonts w:ascii="Arial" w:eastAsia="Verdana" w:hAnsi="Arial" w:cs="Arial"/>
          <w:sz w:val="20"/>
          <w:szCs w:val="20"/>
          <w:lang w:bidi="en-US"/>
        </w:rPr>
        <w:t>since</w:t>
      </w:r>
      <w:proofErr w:type="gramEnd"/>
      <w:r w:rsidRPr="000D06CC">
        <w:rPr>
          <w:rFonts w:ascii="Arial" w:eastAsia="Verdana" w:hAnsi="Arial" w:cs="Arial"/>
          <w:sz w:val="20"/>
          <w:szCs w:val="20"/>
          <w:lang w:bidi="en-US"/>
        </w:rPr>
        <w:t xml:space="preserve"> 1 month. There was no tachycardia or hypertension on examination and abdomen was soft. Ultrasound whole abdomen showed a cystic space occupying lesion with internal echoes in upper pole of left </w:t>
      </w:r>
      <w:r w:rsidRPr="000D06CC">
        <w:rPr>
          <w:rFonts w:ascii="Arial" w:eastAsia="Verdana" w:hAnsi="Arial" w:cs="Arial"/>
          <w:spacing w:val="-4"/>
          <w:sz w:val="20"/>
          <w:szCs w:val="20"/>
          <w:lang w:bidi="en-US"/>
        </w:rPr>
        <w:t xml:space="preserve">kidney. </w:t>
      </w:r>
      <w:r w:rsidRPr="000D06CC">
        <w:rPr>
          <w:rFonts w:ascii="Arial" w:eastAsia="Verdana" w:hAnsi="Arial" w:cs="Arial"/>
          <w:sz w:val="20"/>
          <w:szCs w:val="20"/>
          <w:lang w:bidi="en-US"/>
        </w:rPr>
        <w:t xml:space="preserve">Contrast enhanced computed tomography showed </w:t>
      </w:r>
      <w:proofErr w:type="gramStart"/>
      <w:r w:rsidRPr="000D06CC">
        <w:rPr>
          <w:rFonts w:ascii="Arial" w:eastAsia="Verdana" w:hAnsi="Arial" w:cs="Arial"/>
          <w:sz w:val="20"/>
          <w:szCs w:val="20"/>
          <w:lang w:bidi="en-US"/>
        </w:rPr>
        <w:t>a</w:t>
      </w:r>
      <w:proofErr w:type="gramEnd"/>
      <w:r w:rsidRPr="000D06CC">
        <w:rPr>
          <w:rFonts w:ascii="Arial" w:eastAsia="Verdana" w:hAnsi="Arial" w:cs="Arial"/>
          <w:sz w:val="20"/>
          <w:szCs w:val="20"/>
          <w:lang w:bidi="en-US"/>
        </w:rPr>
        <w:t xml:space="preserve"> 8x10 cm cystic lesion in left adrenal, showing thin septations and internal</w:t>
      </w:r>
      <w:r w:rsidRPr="000D06CC">
        <w:rPr>
          <w:rFonts w:ascii="Arial" w:eastAsia="Verdana" w:hAnsi="Arial" w:cs="Arial"/>
          <w:spacing w:val="-8"/>
          <w:sz w:val="20"/>
          <w:szCs w:val="20"/>
          <w:lang w:bidi="en-US"/>
        </w:rPr>
        <w:t xml:space="preserve"> </w:t>
      </w:r>
      <w:r w:rsidRPr="000D06CC">
        <w:rPr>
          <w:rFonts w:ascii="Arial" w:eastAsia="Verdana" w:hAnsi="Arial" w:cs="Arial"/>
          <w:sz w:val="20"/>
          <w:szCs w:val="20"/>
          <w:lang w:bidi="en-US"/>
        </w:rPr>
        <w:t>hemorrhagic/dense</w:t>
      </w:r>
      <w:r w:rsidRPr="000D06CC">
        <w:rPr>
          <w:rFonts w:ascii="Arial" w:eastAsia="Verdana" w:hAnsi="Arial" w:cs="Arial"/>
          <w:spacing w:val="-7"/>
          <w:sz w:val="20"/>
          <w:szCs w:val="20"/>
          <w:lang w:bidi="en-US"/>
        </w:rPr>
        <w:t xml:space="preserve"> </w:t>
      </w:r>
      <w:r w:rsidRPr="000D06CC">
        <w:rPr>
          <w:rFonts w:ascii="Arial" w:eastAsia="Verdana" w:hAnsi="Arial" w:cs="Arial"/>
          <w:sz w:val="20"/>
          <w:szCs w:val="20"/>
          <w:lang w:bidi="en-US"/>
        </w:rPr>
        <w:t>contents</w:t>
      </w:r>
      <w:r w:rsidRPr="000D06CC">
        <w:rPr>
          <w:rFonts w:ascii="Arial" w:eastAsia="Verdana" w:hAnsi="Arial" w:cs="Arial"/>
          <w:spacing w:val="-8"/>
          <w:sz w:val="20"/>
          <w:szCs w:val="20"/>
          <w:lang w:bidi="en-US"/>
        </w:rPr>
        <w:t xml:space="preserve"> </w:t>
      </w:r>
      <w:r w:rsidRPr="000D06CC">
        <w:rPr>
          <w:rFonts w:ascii="Arial" w:eastAsia="Verdana" w:hAnsi="Arial" w:cs="Arial"/>
          <w:sz w:val="20"/>
          <w:szCs w:val="20"/>
          <w:lang w:bidi="en-US"/>
        </w:rPr>
        <w:t>with</w:t>
      </w:r>
      <w:r w:rsidRPr="000D06CC">
        <w:rPr>
          <w:rFonts w:ascii="Arial" w:eastAsia="Verdana" w:hAnsi="Arial" w:cs="Arial"/>
          <w:spacing w:val="-7"/>
          <w:sz w:val="20"/>
          <w:szCs w:val="20"/>
          <w:lang w:bidi="en-US"/>
        </w:rPr>
        <w:t xml:space="preserve"> </w:t>
      </w:r>
      <w:r w:rsidRPr="000D06CC">
        <w:rPr>
          <w:rFonts w:ascii="Arial" w:eastAsia="Verdana" w:hAnsi="Arial" w:cs="Arial"/>
          <w:sz w:val="20"/>
          <w:szCs w:val="20"/>
          <w:lang w:bidi="en-US"/>
        </w:rPr>
        <w:t>no</w:t>
      </w:r>
      <w:r w:rsidRPr="000D06CC">
        <w:rPr>
          <w:rFonts w:ascii="Arial" w:eastAsia="Verdana" w:hAnsi="Arial" w:cs="Arial"/>
          <w:spacing w:val="-8"/>
          <w:sz w:val="20"/>
          <w:szCs w:val="20"/>
          <w:lang w:bidi="en-US"/>
        </w:rPr>
        <w:t xml:space="preserve"> </w:t>
      </w:r>
      <w:r w:rsidRPr="000D06CC">
        <w:rPr>
          <w:rFonts w:ascii="Arial" w:eastAsia="Verdana" w:hAnsi="Arial" w:cs="Arial"/>
          <w:sz w:val="20"/>
          <w:szCs w:val="20"/>
          <w:lang w:bidi="en-US"/>
        </w:rPr>
        <w:t>enhancing</w:t>
      </w:r>
      <w:r w:rsidRPr="000D06CC">
        <w:rPr>
          <w:rFonts w:ascii="Arial" w:eastAsia="Verdana" w:hAnsi="Arial" w:cs="Arial"/>
          <w:spacing w:val="-7"/>
          <w:sz w:val="20"/>
          <w:szCs w:val="20"/>
          <w:lang w:bidi="en-US"/>
        </w:rPr>
        <w:t xml:space="preserve"> </w:t>
      </w:r>
      <w:r w:rsidRPr="000D06CC">
        <w:rPr>
          <w:rFonts w:ascii="Arial" w:eastAsia="Verdana" w:hAnsi="Arial" w:cs="Arial"/>
          <w:sz w:val="20"/>
          <w:szCs w:val="20"/>
          <w:lang w:bidi="en-US"/>
        </w:rPr>
        <w:t>soft</w:t>
      </w:r>
      <w:r w:rsidRPr="000D06CC">
        <w:rPr>
          <w:rFonts w:ascii="Arial" w:eastAsia="Verdana" w:hAnsi="Arial" w:cs="Arial"/>
          <w:spacing w:val="-8"/>
          <w:sz w:val="20"/>
          <w:szCs w:val="20"/>
          <w:lang w:bidi="en-US"/>
        </w:rPr>
        <w:t xml:space="preserve"> </w:t>
      </w:r>
      <w:r w:rsidRPr="000D06CC">
        <w:rPr>
          <w:rFonts w:ascii="Arial" w:eastAsia="Verdana" w:hAnsi="Arial" w:cs="Arial"/>
          <w:sz w:val="20"/>
          <w:szCs w:val="20"/>
          <w:lang w:bidi="en-US"/>
        </w:rPr>
        <w:t>tissue</w:t>
      </w:r>
      <w:r w:rsidRPr="000D06CC">
        <w:rPr>
          <w:rFonts w:ascii="Arial" w:eastAsia="Verdana" w:hAnsi="Arial" w:cs="Arial"/>
          <w:spacing w:val="-7"/>
          <w:sz w:val="20"/>
          <w:szCs w:val="20"/>
          <w:lang w:bidi="en-US"/>
        </w:rPr>
        <w:t xml:space="preserve"> </w:t>
      </w:r>
      <w:r w:rsidRPr="000D06CC">
        <w:rPr>
          <w:rFonts w:ascii="Arial" w:eastAsia="Verdana" w:hAnsi="Arial" w:cs="Arial"/>
          <w:sz w:val="20"/>
          <w:szCs w:val="20"/>
          <w:lang w:bidi="en-US"/>
        </w:rPr>
        <w:t>components,</w:t>
      </w:r>
      <w:r w:rsidRPr="000D06CC">
        <w:rPr>
          <w:rFonts w:ascii="Arial" w:eastAsia="Verdana" w:hAnsi="Arial" w:cs="Arial"/>
          <w:spacing w:val="-8"/>
          <w:sz w:val="20"/>
          <w:szCs w:val="20"/>
          <w:lang w:bidi="en-US"/>
        </w:rPr>
        <w:t xml:space="preserve"> </w:t>
      </w:r>
      <w:r w:rsidRPr="000D06CC">
        <w:rPr>
          <w:rFonts w:ascii="Arial" w:eastAsia="Verdana" w:hAnsi="Arial" w:cs="Arial"/>
          <w:sz w:val="20"/>
          <w:szCs w:val="20"/>
          <w:lang w:bidi="en-US"/>
        </w:rPr>
        <w:t>likely</w:t>
      </w:r>
      <w:r w:rsidRPr="000D06CC">
        <w:rPr>
          <w:rFonts w:ascii="Arial" w:eastAsia="Verdana" w:hAnsi="Arial" w:cs="Arial"/>
          <w:spacing w:val="-7"/>
          <w:sz w:val="20"/>
          <w:szCs w:val="20"/>
          <w:lang w:bidi="en-US"/>
        </w:rPr>
        <w:t xml:space="preserve"> </w:t>
      </w:r>
      <w:r w:rsidRPr="000D06CC">
        <w:rPr>
          <w:rFonts w:ascii="Arial" w:eastAsia="Verdana" w:hAnsi="Arial" w:cs="Arial"/>
          <w:sz w:val="20"/>
          <w:szCs w:val="20"/>
          <w:lang w:bidi="en-US"/>
        </w:rPr>
        <w:t>cystic</w:t>
      </w:r>
      <w:r w:rsidRPr="000D06CC">
        <w:rPr>
          <w:rFonts w:ascii="Arial" w:eastAsia="Verdana" w:hAnsi="Arial" w:cs="Arial"/>
          <w:spacing w:val="-7"/>
          <w:sz w:val="20"/>
          <w:szCs w:val="20"/>
          <w:lang w:bidi="en-US"/>
        </w:rPr>
        <w:t xml:space="preserve"> </w:t>
      </w:r>
      <w:r w:rsidRPr="000D06CC">
        <w:rPr>
          <w:rFonts w:ascii="Arial" w:eastAsia="Verdana" w:hAnsi="Arial" w:cs="Arial"/>
          <w:sz w:val="20"/>
          <w:szCs w:val="20"/>
          <w:lang w:bidi="en-US"/>
        </w:rPr>
        <w:t>adrenal</w:t>
      </w:r>
      <w:r w:rsidRPr="000D06CC">
        <w:rPr>
          <w:rFonts w:ascii="Arial" w:eastAsia="Verdana" w:hAnsi="Arial" w:cs="Arial"/>
          <w:spacing w:val="-8"/>
          <w:sz w:val="20"/>
          <w:szCs w:val="20"/>
          <w:lang w:bidi="en-US"/>
        </w:rPr>
        <w:t xml:space="preserve"> </w:t>
      </w:r>
      <w:r w:rsidRPr="000D06CC">
        <w:rPr>
          <w:rFonts w:ascii="Arial" w:eastAsia="Verdana" w:hAnsi="Arial" w:cs="Arial"/>
          <w:sz w:val="20"/>
          <w:szCs w:val="20"/>
          <w:lang w:bidi="en-US"/>
        </w:rPr>
        <w:t>lesion.</w:t>
      </w:r>
      <w:r w:rsidRPr="000D06CC">
        <w:rPr>
          <w:rFonts w:ascii="Arial" w:eastAsia="Verdana" w:hAnsi="Arial" w:cs="Arial"/>
          <w:spacing w:val="-7"/>
          <w:sz w:val="20"/>
          <w:szCs w:val="20"/>
          <w:lang w:bidi="en-US"/>
        </w:rPr>
        <w:t xml:space="preserve"> </w:t>
      </w:r>
      <w:r w:rsidRPr="000D06CC">
        <w:rPr>
          <w:rFonts w:ascii="Arial" w:eastAsia="Verdana" w:hAnsi="Arial" w:cs="Arial"/>
          <w:sz w:val="20"/>
          <w:szCs w:val="20"/>
          <w:lang w:bidi="en-US"/>
        </w:rPr>
        <w:t xml:space="preserve">Plasma </w:t>
      </w:r>
      <w:proofErr w:type="spellStart"/>
      <w:r w:rsidRPr="000D06CC">
        <w:rPr>
          <w:rFonts w:ascii="Arial" w:eastAsia="Verdana" w:hAnsi="Arial" w:cs="Arial"/>
          <w:sz w:val="20"/>
          <w:szCs w:val="20"/>
          <w:lang w:bidi="en-US"/>
        </w:rPr>
        <w:t>metanephrine</w:t>
      </w:r>
      <w:proofErr w:type="spellEnd"/>
      <w:r w:rsidRPr="000D06CC">
        <w:rPr>
          <w:rFonts w:ascii="Arial" w:eastAsia="Verdana" w:hAnsi="Arial" w:cs="Arial"/>
          <w:sz w:val="20"/>
          <w:szCs w:val="20"/>
          <w:lang w:bidi="en-US"/>
        </w:rPr>
        <w:t xml:space="preserve"> and normetanephrine were raised. Metastatic workup was negative. After preoperative fluid loading and alpha + beta blockade, she was planned for left laparoscopic adrenalectomy under general anesthesia. Right lateral position and standard 4 ports were used. Colon was </w:t>
      </w:r>
      <w:proofErr w:type="spellStart"/>
      <w:r w:rsidRPr="000D06CC">
        <w:rPr>
          <w:rFonts w:ascii="Arial" w:eastAsia="Verdana" w:hAnsi="Arial" w:cs="Arial"/>
          <w:sz w:val="20"/>
          <w:szCs w:val="20"/>
          <w:lang w:bidi="en-US"/>
        </w:rPr>
        <w:t>mobilised</w:t>
      </w:r>
      <w:proofErr w:type="spellEnd"/>
      <w:r w:rsidRPr="000D06CC">
        <w:rPr>
          <w:rFonts w:ascii="Arial" w:eastAsia="Verdana" w:hAnsi="Arial" w:cs="Arial"/>
          <w:sz w:val="20"/>
          <w:szCs w:val="20"/>
          <w:lang w:bidi="en-US"/>
        </w:rPr>
        <w:t xml:space="preserve"> </w:t>
      </w:r>
      <w:r w:rsidRPr="000D06CC">
        <w:rPr>
          <w:rFonts w:ascii="Arial" w:eastAsia="Verdana" w:hAnsi="Arial" w:cs="Arial"/>
          <w:spacing w:val="-4"/>
          <w:sz w:val="20"/>
          <w:szCs w:val="20"/>
          <w:lang w:bidi="en-US"/>
        </w:rPr>
        <w:t xml:space="preserve">medially. </w:t>
      </w:r>
      <w:r w:rsidRPr="000D06CC">
        <w:rPr>
          <w:rFonts w:ascii="Arial" w:eastAsia="Verdana" w:hAnsi="Arial" w:cs="Arial"/>
          <w:sz w:val="20"/>
          <w:szCs w:val="20"/>
          <w:lang w:bidi="en-US"/>
        </w:rPr>
        <w:t xml:space="preserve">The adrenal mass was closely abutting spleen and left </w:t>
      </w:r>
      <w:r w:rsidRPr="000D06CC">
        <w:rPr>
          <w:rFonts w:ascii="Arial" w:eastAsia="Verdana" w:hAnsi="Arial" w:cs="Arial"/>
          <w:spacing w:val="-4"/>
          <w:sz w:val="20"/>
          <w:szCs w:val="20"/>
          <w:lang w:bidi="en-US"/>
        </w:rPr>
        <w:t xml:space="preserve">kidney. </w:t>
      </w:r>
      <w:r w:rsidRPr="000D06CC">
        <w:rPr>
          <w:rFonts w:ascii="Arial" w:eastAsia="Verdana" w:hAnsi="Arial" w:cs="Arial"/>
          <w:sz w:val="20"/>
          <w:szCs w:val="20"/>
          <w:lang w:bidi="en-US"/>
        </w:rPr>
        <w:t xml:space="preserve">Left adrenal vein was clipped </w:t>
      </w:r>
      <w:r w:rsidRPr="000D06CC">
        <w:rPr>
          <w:rFonts w:ascii="Arial" w:eastAsia="Verdana" w:hAnsi="Arial" w:cs="Arial"/>
          <w:spacing w:val="-3"/>
          <w:sz w:val="20"/>
          <w:szCs w:val="20"/>
          <w:lang w:bidi="en-US"/>
        </w:rPr>
        <w:t xml:space="preserve">initially. </w:t>
      </w:r>
      <w:r w:rsidRPr="000D06CC">
        <w:rPr>
          <w:rFonts w:ascii="Arial" w:eastAsia="Verdana" w:hAnsi="Arial" w:cs="Arial"/>
          <w:spacing w:val="-5"/>
          <w:sz w:val="20"/>
          <w:szCs w:val="20"/>
          <w:lang w:bidi="en-US"/>
        </w:rPr>
        <w:t xml:space="preserve">Tumor </w:t>
      </w:r>
      <w:r w:rsidRPr="000D06CC">
        <w:rPr>
          <w:rFonts w:ascii="Arial" w:eastAsia="Verdana" w:hAnsi="Arial" w:cs="Arial"/>
          <w:sz w:val="20"/>
          <w:szCs w:val="20"/>
          <w:lang w:bidi="en-US"/>
        </w:rPr>
        <w:t xml:space="preserve">was </w:t>
      </w:r>
      <w:proofErr w:type="spellStart"/>
      <w:r w:rsidRPr="000D06CC">
        <w:rPr>
          <w:rFonts w:ascii="Arial" w:eastAsia="Verdana" w:hAnsi="Arial" w:cs="Arial"/>
          <w:sz w:val="20"/>
          <w:szCs w:val="20"/>
          <w:lang w:bidi="en-US"/>
        </w:rPr>
        <w:t>mobilised</w:t>
      </w:r>
      <w:proofErr w:type="spellEnd"/>
      <w:r w:rsidRPr="000D06CC">
        <w:rPr>
          <w:rFonts w:ascii="Arial" w:eastAsia="Verdana" w:hAnsi="Arial" w:cs="Arial"/>
          <w:sz w:val="20"/>
          <w:szCs w:val="20"/>
          <w:lang w:bidi="en-US"/>
        </w:rPr>
        <w:t xml:space="preserve"> </w:t>
      </w:r>
      <w:r w:rsidRPr="000D06CC">
        <w:rPr>
          <w:rFonts w:ascii="Arial" w:eastAsia="Verdana" w:hAnsi="Arial" w:cs="Arial"/>
          <w:spacing w:val="-4"/>
          <w:sz w:val="20"/>
          <w:szCs w:val="20"/>
          <w:lang w:bidi="en-US"/>
        </w:rPr>
        <w:t xml:space="preserve">medially, </w:t>
      </w:r>
      <w:r w:rsidRPr="000D06CC">
        <w:rPr>
          <w:rFonts w:ascii="Arial" w:eastAsia="Verdana" w:hAnsi="Arial" w:cs="Arial"/>
          <w:spacing w:val="-3"/>
          <w:sz w:val="20"/>
          <w:szCs w:val="20"/>
          <w:lang w:bidi="en-US"/>
        </w:rPr>
        <w:t xml:space="preserve">inferiorly, </w:t>
      </w:r>
      <w:r w:rsidRPr="000D06CC">
        <w:rPr>
          <w:rFonts w:ascii="Arial" w:eastAsia="Verdana" w:hAnsi="Arial" w:cs="Arial"/>
          <w:sz w:val="20"/>
          <w:szCs w:val="20"/>
          <w:lang w:bidi="en-US"/>
        </w:rPr>
        <w:t xml:space="preserve">superiorly and laterally in that </w:t>
      </w:r>
      <w:r w:rsidRPr="000D06CC">
        <w:rPr>
          <w:rFonts w:ascii="Arial" w:eastAsia="Verdana" w:hAnsi="Arial" w:cs="Arial"/>
          <w:spacing w:val="-6"/>
          <w:sz w:val="20"/>
          <w:szCs w:val="20"/>
          <w:lang w:bidi="en-US"/>
        </w:rPr>
        <w:t xml:space="preserve">order. </w:t>
      </w:r>
      <w:r w:rsidRPr="000D06CC">
        <w:rPr>
          <w:rFonts w:ascii="Arial" w:eastAsia="Verdana" w:hAnsi="Arial" w:cs="Arial"/>
          <w:sz w:val="20"/>
          <w:szCs w:val="20"/>
          <w:lang w:bidi="en-US"/>
        </w:rPr>
        <w:t xml:space="preserve">Adrenal arterial twigs </w:t>
      </w:r>
      <w:proofErr w:type="gramStart"/>
      <w:r w:rsidRPr="000D06CC">
        <w:rPr>
          <w:rFonts w:ascii="Arial" w:eastAsia="Verdana" w:hAnsi="Arial" w:cs="Arial"/>
          <w:sz w:val="20"/>
          <w:szCs w:val="20"/>
          <w:lang w:bidi="en-US"/>
        </w:rPr>
        <w:t>was</w:t>
      </w:r>
      <w:proofErr w:type="gramEnd"/>
      <w:r w:rsidRPr="000D06CC">
        <w:rPr>
          <w:rFonts w:ascii="Arial" w:eastAsia="Verdana" w:hAnsi="Arial" w:cs="Arial"/>
          <w:sz w:val="20"/>
          <w:szCs w:val="20"/>
          <w:lang w:bidi="en-US"/>
        </w:rPr>
        <w:t xml:space="preserve"> divided with Harmonic shears or clips, as </w:t>
      </w:r>
      <w:r w:rsidRPr="000D06CC">
        <w:rPr>
          <w:rFonts w:ascii="Arial" w:eastAsia="Verdana" w:hAnsi="Arial" w:cs="Arial"/>
          <w:spacing w:val="-3"/>
          <w:sz w:val="20"/>
          <w:szCs w:val="20"/>
          <w:lang w:bidi="en-US"/>
        </w:rPr>
        <w:t xml:space="preserve">necessary. </w:t>
      </w:r>
      <w:r w:rsidRPr="000D06CC">
        <w:rPr>
          <w:rFonts w:ascii="Arial" w:eastAsia="Verdana" w:hAnsi="Arial" w:cs="Arial"/>
          <w:sz w:val="20"/>
          <w:szCs w:val="20"/>
          <w:lang w:bidi="en-US"/>
        </w:rPr>
        <w:t xml:space="preserve">Specimen was retrieved in bag via </w:t>
      </w:r>
      <w:proofErr w:type="spellStart"/>
      <w:r w:rsidRPr="000D06CC">
        <w:rPr>
          <w:rFonts w:ascii="Arial" w:eastAsia="Verdana" w:hAnsi="Arial" w:cs="Arial"/>
          <w:sz w:val="20"/>
          <w:szCs w:val="20"/>
          <w:lang w:bidi="en-US"/>
        </w:rPr>
        <w:t>pfannenstiel</w:t>
      </w:r>
      <w:proofErr w:type="spellEnd"/>
      <w:r w:rsidRPr="000D06CC">
        <w:rPr>
          <w:rFonts w:ascii="Arial" w:eastAsia="Verdana" w:hAnsi="Arial" w:cs="Arial"/>
          <w:sz w:val="20"/>
          <w:szCs w:val="20"/>
          <w:lang w:bidi="en-US"/>
        </w:rPr>
        <w:t xml:space="preserve"> incision. Operative time was 4 hours and blood loss was 400</w:t>
      </w:r>
      <w:r w:rsidRPr="000D06CC">
        <w:rPr>
          <w:rFonts w:ascii="Arial" w:eastAsia="Verdana" w:hAnsi="Arial" w:cs="Arial"/>
          <w:spacing w:val="-2"/>
          <w:sz w:val="20"/>
          <w:szCs w:val="20"/>
          <w:lang w:bidi="en-US"/>
        </w:rPr>
        <w:t xml:space="preserve"> </w:t>
      </w:r>
      <w:r w:rsidRPr="000D06CC">
        <w:rPr>
          <w:rFonts w:ascii="Arial" w:eastAsia="Verdana" w:hAnsi="Arial" w:cs="Arial"/>
          <w:sz w:val="20"/>
          <w:szCs w:val="20"/>
          <w:lang w:bidi="en-US"/>
        </w:rPr>
        <w:t>ml.</w:t>
      </w:r>
    </w:p>
    <w:p w14:paraId="75BBF7F9"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p>
    <w:p w14:paraId="47250D3C"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r w:rsidRPr="000D06CC">
        <w:rPr>
          <w:rFonts w:ascii="Arial" w:eastAsia="Verdana" w:hAnsi="Arial" w:cs="Arial"/>
          <w:b/>
          <w:sz w:val="20"/>
          <w:szCs w:val="20"/>
          <w:lang w:bidi="en-US"/>
        </w:rPr>
        <w:t>Results</w:t>
      </w:r>
      <w:r w:rsidRPr="000D06CC">
        <w:rPr>
          <w:rFonts w:ascii="Arial" w:eastAsia="Verdana" w:hAnsi="Arial" w:cs="Arial"/>
          <w:sz w:val="20"/>
          <w:szCs w:val="20"/>
          <w:lang w:bidi="en-US"/>
        </w:rPr>
        <w:t>: Patient was monitored in intensive care unit for 1 day and allowed orally from day 1. Drain as removed on day 3 and patient was discharged. Histopathology was consistent with Pheochromocytoma.</w:t>
      </w:r>
    </w:p>
    <w:p w14:paraId="73798159"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p>
    <w:p w14:paraId="17642946"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r w:rsidRPr="000D06CC">
        <w:rPr>
          <w:rFonts w:ascii="Arial" w:eastAsia="Verdana" w:hAnsi="Arial" w:cs="Arial"/>
          <w:b/>
          <w:sz w:val="20"/>
          <w:szCs w:val="20"/>
          <w:lang w:bidi="en-US"/>
        </w:rPr>
        <w:t>Conclusions</w:t>
      </w:r>
      <w:r w:rsidRPr="000D06CC">
        <w:rPr>
          <w:rFonts w:ascii="Arial" w:eastAsia="Verdana" w:hAnsi="Arial" w:cs="Arial"/>
          <w:sz w:val="20"/>
          <w:szCs w:val="20"/>
          <w:lang w:bidi="en-US"/>
        </w:rPr>
        <w:t>: Laparoscopic adrenalectomy provides a feasible minimally invasive option for giant pheochromocytoma.</w:t>
      </w:r>
    </w:p>
    <w:p w14:paraId="7890124E"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sectPr w:rsidR="000D06CC" w:rsidRPr="000D06CC" w:rsidSect="005719D7">
          <w:type w:val="continuous"/>
          <w:pgSz w:w="11906" w:h="16838" w:code="9"/>
          <w:pgMar w:top="1440" w:right="1440" w:bottom="1440" w:left="1440" w:header="720" w:footer="720" w:gutter="0"/>
          <w:cols w:space="720"/>
        </w:sectPr>
      </w:pPr>
    </w:p>
    <w:p w14:paraId="3BD58C1A" w14:textId="77777777" w:rsidR="000F0EA9" w:rsidRPr="001D5EE7" w:rsidRDefault="000F0EA9"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05207F17" w14:textId="77777777" w:rsidR="000F0EA9" w:rsidRPr="001D5EE7" w:rsidRDefault="000F0EA9"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4AB846E2" w14:textId="5B0F3BF4" w:rsidR="000F0EA9" w:rsidRPr="001D5EE7" w:rsidRDefault="000F0EA9" w:rsidP="000F0EA9">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UMV-</w:t>
      </w:r>
      <w:r w:rsidRPr="001D5EE7">
        <w:rPr>
          <w:rFonts w:ascii="Arial" w:eastAsia="Verdana" w:hAnsi="Arial" w:cs="Arial"/>
          <w:b/>
          <w:bCs/>
          <w:color w:val="507DC1"/>
          <w:sz w:val="20"/>
          <w:szCs w:val="20"/>
          <w:lang w:bidi="en-US"/>
        </w:rPr>
        <w:t>2</w:t>
      </w:r>
    </w:p>
    <w:p w14:paraId="4A1B3D29" w14:textId="0A6CA5C7" w:rsidR="000D06CC" w:rsidRPr="000D06CC" w:rsidRDefault="000D06CC" w:rsidP="005719D7">
      <w:pPr>
        <w:widowControl w:val="0"/>
        <w:autoSpaceDE w:val="0"/>
        <w:autoSpaceDN w:val="0"/>
        <w:spacing w:after="0" w:line="240" w:lineRule="auto"/>
        <w:outlineLvl w:val="0"/>
        <w:rPr>
          <w:rFonts w:ascii="Arial" w:eastAsia="Verdana" w:hAnsi="Arial" w:cs="Arial"/>
          <w:b/>
          <w:bCs/>
          <w:sz w:val="20"/>
          <w:szCs w:val="20"/>
          <w:lang w:bidi="en-US"/>
        </w:rPr>
      </w:pPr>
      <w:r w:rsidRPr="000D06CC">
        <w:rPr>
          <w:rFonts w:ascii="Arial" w:eastAsia="Verdana" w:hAnsi="Arial" w:cs="Arial"/>
          <w:b/>
          <w:bCs/>
          <w:color w:val="507DC1"/>
          <w:sz w:val="20"/>
          <w:szCs w:val="20"/>
          <w:lang w:bidi="en-US"/>
        </w:rPr>
        <w:t>ROBOTIC SURGERY FOR LARGE ADRENAL MASSES, PUSHING THE BOUNDARIES</w:t>
      </w:r>
    </w:p>
    <w:p w14:paraId="3E0291F2" w14:textId="77777777" w:rsidR="000F0EA9" w:rsidRPr="001D5EE7" w:rsidRDefault="000D06CC" w:rsidP="005719D7">
      <w:pPr>
        <w:widowControl w:val="0"/>
        <w:autoSpaceDE w:val="0"/>
        <w:autoSpaceDN w:val="0"/>
        <w:spacing w:after="0" w:line="240" w:lineRule="auto"/>
        <w:rPr>
          <w:rFonts w:ascii="Arial" w:eastAsia="Verdana" w:hAnsi="Arial" w:cs="Arial"/>
          <w:sz w:val="20"/>
          <w:szCs w:val="20"/>
          <w:lang w:bidi="en-US"/>
        </w:rPr>
      </w:pPr>
      <w:r w:rsidRPr="000D06CC">
        <w:rPr>
          <w:rFonts w:ascii="Arial" w:eastAsia="Verdana" w:hAnsi="Arial" w:cs="Arial"/>
          <w:b/>
          <w:sz w:val="20"/>
          <w:szCs w:val="20"/>
          <w:u w:val="single"/>
          <w:lang w:bidi="en-US"/>
        </w:rPr>
        <w:t>Dr Gaurav Vashist</w:t>
      </w:r>
      <w:r w:rsidRPr="000D06CC">
        <w:rPr>
          <w:rFonts w:ascii="Arial" w:eastAsia="Verdana" w:hAnsi="Arial" w:cs="Arial"/>
          <w:b/>
          <w:sz w:val="20"/>
          <w:szCs w:val="20"/>
          <w:lang w:bidi="en-US"/>
        </w:rPr>
        <w:t xml:space="preserve">, </w:t>
      </w:r>
      <w:r w:rsidRPr="000D06CC">
        <w:rPr>
          <w:rFonts w:ascii="Arial" w:eastAsia="Verdana" w:hAnsi="Arial" w:cs="Arial"/>
          <w:sz w:val="20"/>
          <w:szCs w:val="20"/>
          <w:lang w:bidi="en-US"/>
        </w:rPr>
        <w:t>Dr Pawan Vasudeva</w:t>
      </w:r>
    </w:p>
    <w:p w14:paraId="12062D6E" w14:textId="258D6FB1"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r w:rsidRPr="000D06CC">
        <w:rPr>
          <w:rFonts w:ascii="Arial" w:eastAsia="Verdana" w:hAnsi="Arial" w:cs="Arial"/>
          <w:sz w:val="20"/>
          <w:szCs w:val="20"/>
          <w:lang w:bidi="en-US"/>
        </w:rPr>
        <w:t>VMMC &amp; SJH</w:t>
      </w:r>
    </w:p>
    <w:p w14:paraId="16DF9800" w14:textId="77777777" w:rsidR="000F0EA9" w:rsidRPr="001D5EE7" w:rsidRDefault="000F0EA9" w:rsidP="005719D7">
      <w:pPr>
        <w:widowControl w:val="0"/>
        <w:autoSpaceDE w:val="0"/>
        <w:autoSpaceDN w:val="0"/>
        <w:spacing w:after="0" w:line="240" w:lineRule="auto"/>
        <w:rPr>
          <w:rFonts w:ascii="Arial" w:eastAsia="Verdana" w:hAnsi="Arial" w:cs="Arial"/>
          <w:b/>
          <w:sz w:val="20"/>
          <w:szCs w:val="20"/>
          <w:lang w:bidi="en-US"/>
        </w:rPr>
      </w:pPr>
    </w:p>
    <w:p w14:paraId="12099F25" w14:textId="727BEA7C"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r w:rsidRPr="000D06CC">
        <w:rPr>
          <w:rFonts w:ascii="Arial" w:eastAsia="Verdana" w:hAnsi="Arial" w:cs="Arial"/>
          <w:b/>
          <w:sz w:val="20"/>
          <w:szCs w:val="20"/>
          <w:lang w:bidi="en-US"/>
        </w:rPr>
        <w:t>Aims</w:t>
      </w:r>
      <w:r w:rsidRPr="000D06CC">
        <w:rPr>
          <w:rFonts w:ascii="Arial" w:eastAsia="Verdana" w:hAnsi="Arial" w:cs="Arial"/>
          <w:sz w:val="20"/>
          <w:szCs w:val="20"/>
          <w:lang w:bidi="en-US"/>
        </w:rPr>
        <w:t>: LARGEST ADRENAL TUMOR EVER REMOVED ROBOTICALLY</w:t>
      </w:r>
    </w:p>
    <w:p w14:paraId="162AFB2D"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p>
    <w:p w14:paraId="09F2B1B0"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r w:rsidRPr="000D06CC">
        <w:rPr>
          <w:rFonts w:ascii="Arial" w:eastAsia="Verdana" w:hAnsi="Arial" w:cs="Arial"/>
          <w:b/>
          <w:sz w:val="20"/>
          <w:szCs w:val="20"/>
          <w:lang w:bidi="en-US"/>
        </w:rPr>
        <w:t>Methods</w:t>
      </w:r>
      <w:r w:rsidRPr="000D06CC">
        <w:rPr>
          <w:rFonts w:ascii="Arial" w:eastAsia="Verdana" w:hAnsi="Arial" w:cs="Arial"/>
          <w:sz w:val="20"/>
          <w:szCs w:val="20"/>
          <w:lang w:bidi="en-US"/>
        </w:rPr>
        <w:t>: Adrenal tumors cover a wide spectrum from benign lipomas to adrenocortical tumors and may present in different sizes and with various symptoms. These tumors can be removed via open, laparoscopic or robotic surgery. We hereby report a case of the largest adrenal tumor ever removed via robot assisted laparoscopic procedure.</w:t>
      </w:r>
    </w:p>
    <w:p w14:paraId="3E97533A"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p>
    <w:p w14:paraId="4E60AAF1"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r w:rsidRPr="000D06CC">
        <w:rPr>
          <w:rFonts w:ascii="Arial" w:eastAsia="Verdana" w:hAnsi="Arial" w:cs="Arial"/>
          <w:b/>
          <w:sz w:val="20"/>
          <w:szCs w:val="20"/>
          <w:lang w:bidi="en-US"/>
        </w:rPr>
        <w:t>Results</w:t>
      </w:r>
      <w:r w:rsidRPr="000D06CC">
        <w:rPr>
          <w:rFonts w:ascii="Arial" w:eastAsia="Verdana" w:hAnsi="Arial" w:cs="Arial"/>
          <w:sz w:val="20"/>
          <w:szCs w:val="20"/>
          <w:lang w:bidi="en-US"/>
        </w:rPr>
        <w:t xml:space="preserve">: A 36- year-old female who presented with c/o pain in right flank for 2 months. She underwent evaluation with USG and CECT abdomen and was diagnosed to have right adrenal myelolipoma. The patient was planned for Robot assisted laparoscopic right adrenalectomy. </w:t>
      </w:r>
      <w:r w:rsidRPr="000D06CC">
        <w:rPr>
          <w:rFonts w:ascii="Arial" w:eastAsia="Verdana" w:hAnsi="Arial" w:cs="Arial"/>
          <w:sz w:val="20"/>
          <w:szCs w:val="20"/>
          <w:lang w:bidi="en-US"/>
        </w:rPr>
        <w:lastRenderedPageBreak/>
        <w:t>Intraoperatively 18cm x 13cm right adrenal tumor was noted and removed. Post op course was uneventful and patient discharged on POD-2.</w:t>
      </w:r>
    </w:p>
    <w:p w14:paraId="6D8AB557"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p>
    <w:p w14:paraId="7D5BC9FB"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r w:rsidRPr="000D06CC">
        <w:rPr>
          <w:rFonts w:ascii="Arial" w:eastAsia="Verdana" w:hAnsi="Arial" w:cs="Arial"/>
          <w:b/>
          <w:sz w:val="20"/>
          <w:szCs w:val="20"/>
          <w:lang w:bidi="en-US"/>
        </w:rPr>
        <w:t>Conclusions</w:t>
      </w:r>
      <w:r w:rsidRPr="000D06CC">
        <w:rPr>
          <w:rFonts w:ascii="Arial" w:eastAsia="Verdana" w:hAnsi="Arial" w:cs="Arial"/>
          <w:sz w:val="20"/>
          <w:szCs w:val="20"/>
          <w:lang w:bidi="en-US"/>
        </w:rPr>
        <w:t>: With advancements in minimal access techniques more and more adrenal tumors are now managed with lap and robotic techniques. As per our knowledge this is the largest adrenal tumor removed robotically and goes to show that with robotics and presence of a skillful surgeon large size of adrenal tumor is not a contraindication for robotic adrenalectomy.</w:t>
      </w:r>
    </w:p>
    <w:p w14:paraId="45609A4B"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sectPr w:rsidR="000D06CC" w:rsidRPr="000D06CC" w:rsidSect="005719D7">
          <w:type w:val="continuous"/>
          <w:pgSz w:w="11906" w:h="16838" w:code="9"/>
          <w:pgMar w:top="1440" w:right="1440" w:bottom="1440" w:left="1440" w:header="720" w:footer="720" w:gutter="0"/>
          <w:cols w:space="720"/>
        </w:sectPr>
      </w:pPr>
    </w:p>
    <w:p w14:paraId="0C378A94" w14:textId="77777777" w:rsidR="000F0EA9" w:rsidRPr="001D5EE7" w:rsidRDefault="000F0EA9"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34C75AA0" w14:textId="77777777" w:rsidR="000F0EA9" w:rsidRPr="001D5EE7" w:rsidRDefault="000F0EA9"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5EEC75C7" w14:textId="3750BE6D" w:rsidR="000F0EA9" w:rsidRPr="001D5EE7" w:rsidRDefault="000F0EA9" w:rsidP="000F0EA9">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UMV-</w:t>
      </w:r>
      <w:r w:rsidRPr="001D5EE7">
        <w:rPr>
          <w:rFonts w:ascii="Arial" w:eastAsia="Verdana" w:hAnsi="Arial" w:cs="Arial"/>
          <w:b/>
          <w:bCs/>
          <w:color w:val="507DC1"/>
          <w:sz w:val="20"/>
          <w:szCs w:val="20"/>
          <w:lang w:bidi="en-US"/>
        </w:rPr>
        <w:t>3</w:t>
      </w:r>
    </w:p>
    <w:p w14:paraId="260C0FAE" w14:textId="49CC117A" w:rsidR="000D06CC" w:rsidRPr="000D06CC" w:rsidRDefault="000D06CC" w:rsidP="005719D7">
      <w:pPr>
        <w:widowControl w:val="0"/>
        <w:autoSpaceDE w:val="0"/>
        <w:autoSpaceDN w:val="0"/>
        <w:spacing w:after="0" w:line="240" w:lineRule="auto"/>
        <w:outlineLvl w:val="0"/>
        <w:rPr>
          <w:rFonts w:ascii="Arial" w:eastAsia="Verdana" w:hAnsi="Arial" w:cs="Arial"/>
          <w:b/>
          <w:bCs/>
          <w:sz w:val="20"/>
          <w:szCs w:val="20"/>
          <w:lang w:bidi="en-US"/>
        </w:rPr>
      </w:pPr>
      <w:r w:rsidRPr="000D06CC">
        <w:rPr>
          <w:rFonts w:ascii="Arial" w:eastAsia="Verdana" w:hAnsi="Arial" w:cs="Arial"/>
          <w:b/>
          <w:bCs/>
          <w:color w:val="507DC1"/>
          <w:sz w:val="20"/>
          <w:szCs w:val="20"/>
          <w:lang w:bidi="en-US"/>
        </w:rPr>
        <w:t xml:space="preserve">ARTIFICIAL INTELLIGENCE IN UROLOGY: VALIDATING </w:t>
      </w:r>
      <w:proofErr w:type="spellStart"/>
      <w:r w:rsidRPr="000D06CC">
        <w:rPr>
          <w:rFonts w:ascii="Arial" w:eastAsia="Verdana" w:hAnsi="Arial" w:cs="Arial"/>
          <w:b/>
          <w:bCs/>
          <w:color w:val="507DC1"/>
          <w:sz w:val="20"/>
          <w:szCs w:val="20"/>
          <w:lang w:bidi="en-US"/>
        </w:rPr>
        <w:t>UrologiQ</w:t>
      </w:r>
      <w:proofErr w:type="spellEnd"/>
      <w:r w:rsidRPr="000D06CC">
        <w:rPr>
          <w:rFonts w:ascii="Arial" w:eastAsia="Verdana" w:hAnsi="Arial" w:cs="Arial"/>
          <w:b/>
          <w:bCs/>
          <w:color w:val="507DC1"/>
          <w:sz w:val="20"/>
          <w:szCs w:val="20"/>
          <w:lang w:bidi="en-US"/>
        </w:rPr>
        <w:t xml:space="preserve"> FOR</w:t>
      </w:r>
      <w:r w:rsidRPr="000D06CC">
        <w:rPr>
          <w:rFonts w:ascii="Arial" w:eastAsia="Verdana" w:hAnsi="Arial" w:cs="Arial"/>
          <w:b/>
          <w:bCs/>
          <w:color w:val="507DC1"/>
          <w:spacing w:val="-51"/>
          <w:sz w:val="20"/>
          <w:szCs w:val="20"/>
          <w:lang w:bidi="en-US"/>
        </w:rPr>
        <w:t xml:space="preserve"> </w:t>
      </w:r>
      <w:r w:rsidRPr="000D06CC">
        <w:rPr>
          <w:rFonts w:ascii="Arial" w:eastAsia="Verdana" w:hAnsi="Arial" w:cs="Arial"/>
          <w:b/>
          <w:bCs/>
          <w:color w:val="507DC1"/>
          <w:sz w:val="20"/>
          <w:szCs w:val="20"/>
          <w:lang w:bidi="en-US"/>
        </w:rPr>
        <w:t>ROBOT-ASSISTED PARTIAL NEPHRECTOMY IN COMPLEX RENAL MASSES OF ECTOPIC KIDNEYS</w:t>
      </w:r>
    </w:p>
    <w:p w14:paraId="37C25749" w14:textId="55F47C47" w:rsidR="000D06CC" w:rsidRPr="001D5EE7" w:rsidRDefault="000D06CC" w:rsidP="005719D7">
      <w:pPr>
        <w:widowControl w:val="0"/>
        <w:autoSpaceDE w:val="0"/>
        <w:autoSpaceDN w:val="0"/>
        <w:spacing w:after="0" w:line="240" w:lineRule="auto"/>
        <w:rPr>
          <w:rFonts w:ascii="Arial" w:eastAsia="Verdana" w:hAnsi="Arial" w:cs="Arial"/>
          <w:sz w:val="20"/>
          <w:szCs w:val="20"/>
          <w:lang w:bidi="en-US"/>
        </w:rPr>
      </w:pPr>
      <w:r w:rsidRPr="000D06CC">
        <w:rPr>
          <w:rFonts w:ascii="Arial" w:eastAsia="Verdana" w:hAnsi="Arial" w:cs="Arial"/>
          <w:b/>
          <w:sz w:val="20"/>
          <w:szCs w:val="20"/>
          <w:u w:val="single"/>
          <w:lang w:bidi="en-US"/>
        </w:rPr>
        <w:t>Dr Apoorva Saxena</w:t>
      </w:r>
      <w:r w:rsidRPr="000D06CC">
        <w:rPr>
          <w:rFonts w:ascii="Arial" w:eastAsia="Verdana" w:hAnsi="Arial" w:cs="Arial"/>
          <w:b/>
          <w:sz w:val="20"/>
          <w:szCs w:val="20"/>
          <w:lang w:bidi="en-US"/>
        </w:rPr>
        <w:t xml:space="preserve">, </w:t>
      </w:r>
      <w:r w:rsidRPr="000D06CC">
        <w:rPr>
          <w:rFonts w:ascii="Arial" w:eastAsia="Verdana" w:hAnsi="Arial" w:cs="Arial"/>
          <w:sz w:val="20"/>
          <w:szCs w:val="20"/>
          <w:lang w:bidi="en-US"/>
        </w:rPr>
        <w:t>Dr Alok Dutta, Dr Aamir Hussain Usmani, Dr Arpan Yadav, Dr Sanjoy Sureka</w:t>
      </w:r>
    </w:p>
    <w:p w14:paraId="6F8EDF97" w14:textId="77777777" w:rsidR="000F0EA9" w:rsidRPr="000D06CC" w:rsidRDefault="000F0EA9" w:rsidP="005719D7">
      <w:pPr>
        <w:widowControl w:val="0"/>
        <w:autoSpaceDE w:val="0"/>
        <w:autoSpaceDN w:val="0"/>
        <w:spacing w:after="0" w:line="240" w:lineRule="auto"/>
        <w:rPr>
          <w:rFonts w:ascii="Arial" w:eastAsia="Verdana" w:hAnsi="Arial" w:cs="Arial"/>
          <w:sz w:val="20"/>
          <w:szCs w:val="20"/>
          <w:lang w:bidi="en-US"/>
        </w:rPr>
      </w:pPr>
    </w:p>
    <w:p w14:paraId="359B5387"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r w:rsidRPr="000D06CC">
        <w:rPr>
          <w:rFonts w:ascii="Arial" w:eastAsia="Verdana" w:hAnsi="Arial" w:cs="Arial"/>
          <w:b/>
          <w:sz w:val="20"/>
          <w:szCs w:val="20"/>
          <w:lang w:bidi="en-US"/>
        </w:rPr>
        <w:t>Aims</w:t>
      </w:r>
      <w:r w:rsidRPr="000D06CC">
        <w:rPr>
          <w:rFonts w:ascii="Arial" w:eastAsia="Verdana" w:hAnsi="Arial" w:cs="Arial"/>
          <w:sz w:val="20"/>
          <w:szCs w:val="20"/>
          <w:lang w:bidi="en-US"/>
        </w:rPr>
        <w:t xml:space="preserve">: This video aims to demonstrate the performance of </w:t>
      </w:r>
      <w:proofErr w:type="spellStart"/>
      <w:r w:rsidRPr="000D06CC">
        <w:rPr>
          <w:rFonts w:ascii="Arial" w:eastAsia="Verdana" w:hAnsi="Arial" w:cs="Arial"/>
          <w:sz w:val="20"/>
          <w:szCs w:val="20"/>
          <w:lang w:bidi="en-US"/>
        </w:rPr>
        <w:t>UrologiQ</w:t>
      </w:r>
      <w:proofErr w:type="spellEnd"/>
      <w:r w:rsidRPr="000D06CC">
        <w:rPr>
          <w:rFonts w:ascii="Arial" w:eastAsia="Verdana" w:hAnsi="Arial" w:cs="Arial"/>
          <w:sz w:val="20"/>
          <w:szCs w:val="20"/>
          <w:lang w:bidi="en-US"/>
        </w:rPr>
        <w:t xml:space="preserve"> AI in triaging 3D CECT KUB scans, specifically focusing on the detection, quantification, and localization of renal tumors amidst complex renal and vascular anatomy.</w:t>
      </w:r>
    </w:p>
    <w:p w14:paraId="22E02AE0"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p>
    <w:p w14:paraId="0CD99C22"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r w:rsidRPr="000D06CC">
        <w:rPr>
          <w:rFonts w:ascii="Arial" w:eastAsia="Verdana" w:hAnsi="Arial" w:cs="Arial"/>
          <w:b/>
          <w:sz w:val="20"/>
          <w:szCs w:val="20"/>
          <w:lang w:bidi="en-US"/>
        </w:rPr>
        <w:t>Methods</w:t>
      </w:r>
      <w:r w:rsidRPr="000D06CC">
        <w:rPr>
          <w:rFonts w:ascii="Arial" w:eastAsia="Verdana" w:hAnsi="Arial" w:cs="Arial"/>
          <w:sz w:val="20"/>
          <w:szCs w:val="20"/>
          <w:lang w:bidi="en-US"/>
        </w:rPr>
        <w:t xml:space="preserve">: </w:t>
      </w:r>
      <w:proofErr w:type="spellStart"/>
      <w:r w:rsidRPr="000D06CC">
        <w:rPr>
          <w:rFonts w:ascii="Arial" w:eastAsia="Verdana" w:hAnsi="Arial" w:cs="Arial"/>
          <w:sz w:val="20"/>
          <w:szCs w:val="20"/>
          <w:lang w:bidi="en-US"/>
        </w:rPr>
        <w:t>UrologiQ</w:t>
      </w:r>
      <w:proofErr w:type="spellEnd"/>
      <w:r w:rsidRPr="000D06CC">
        <w:rPr>
          <w:rFonts w:ascii="Arial" w:eastAsia="Verdana" w:hAnsi="Arial" w:cs="Arial"/>
          <w:sz w:val="20"/>
          <w:szCs w:val="20"/>
          <w:lang w:bidi="en-US"/>
        </w:rPr>
        <w:t xml:space="preserve"> utilizes AI algorithms to detect, measure, and locate renal tumors, also identifying their relation to aberrant vessels in complex renal anatomy. Scans were processed using the </w:t>
      </w:r>
      <w:proofErr w:type="spellStart"/>
      <w:r w:rsidRPr="000D06CC">
        <w:rPr>
          <w:rFonts w:ascii="Arial" w:eastAsia="Verdana" w:hAnsi="Arial" w:cs="Arial"/>
          <w:sz w:val="20"/>
          <w:szCs w:val="20"/>
          <w:lang w:bidi="en-US"/>
        </w:rPr>
        <w:t>UrologiQ</w:t>
      </w:r>
      <w:proofErr w:type="spellEnd"/>
      <w:r w:rsidRPr="000D06CC">
        <w:rPr>
          <w:rFonts w:ascii="Arial" w:eastAsia="Verdana" w:hAnsi="Arial" w:cs="Arial"/>
          <w:sz w:val="20"/>
          <w:szCs w:val="20"/>
          <w:lang w:bidi="en-US"/>
        </w:rPr>
        <w:t xml:space="preserve"> AI algorithm, and the results were documented. ITK Snap was used for generating scans, and volume measurements were documented. A radiologist with over 5 years of experience compared the </w:t>
      </w:r>
      <w:proofErr w:type="spellStart"/>
      <w:r w:rsidRPr="000D06CC">
        <w:rPr>
          <w:rFonts w:ascii="Arial" w:eastAsia="Verdana" w:hAnsi="Arial" w:cs="Arial"/>
          <w:sz w:val="20"/>
          <w:szCs w:val="20"/>
          <w:lang w:bidi="en-US"/>
        </w:rPr>
        <w:t>UrologiQ</w:t>
      </w:r>
      <w:proofErr w:type="spellEnd"/>
      <w:r w:rsidRPr="000D06CC">
        <w:rPr>
          <w:rFonts w:ascii="Arial" w:eastAsia="Verdana" w:hAnsi="Arial" w:cs="Arial"/>
          <w:sz w:val="20"/>
          <w:szCs w:val="20"/>
          <w:lang w:bidi="en-US"/>
        </w:rPr>
        <w:t xml:space="preserve"> AI results with their own interpretations. The study involved a 48-year-old male with a BMI of 42, presenting with a right ectopic pelvic kidney and aberrant arterial supply with a renal mass. The patient underwent a robotic-assisted transperitoneal partial nephrectomy</w:t>
      </w:r>
    </w:p>
    <w:p w14:paraId="13478624"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p>
    <w:p w14:paraId="39F1D8FD"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r w:rsidRPr="000D06CC">
        <w:rPr>
          <w:rFonts w:ascii="Arial" w:eastAsia="Verdana" w:hAnsi="Arial" w:cs="Arial"/>
          <w:b/>
          <w:sz w:val="20"/>
          <w:szCs w:val="20"/>
          <w:lang w:bidi="en-US"/>
        </w:rPr>
        <w:t>Results</w:t>
      </w:r>
      <w:r w:rsidRPr="000D06CC">
        <w:rPr>
          <w:rFonts w:ascii="Arial" w:eastAsia="Verdana" w:hAnsi="Arial" w:cs="Arial"/>
          <w:sz w:val="20"/>
          <w:szCs w:val="20"/>
          <w:lang w:bidi="en-US"/>
        </w:rPr>
        <w:t xml:space="preserve">: The </w:t>
      </w:r>
      <w:proofErr w:type="spellStart"/>
      <w:r w:rsidRPr="000D06CC">
        <w:rPr>
          <w:rFonts w:ascii="Arial" w:eastAsia="Verdana" w:hAnsi="Arial" w:cs="Arial"/>
          <w:sz w:val="20"/>
          <w:szCs w:val="20"/>
          <w:lang w:bidi="en-US"/>
        </w:rPr>
        <w:t>UrologiQ</w:t>
      </w:r>
      <w:proofErr w:type="spellEnd"/>
      <w:r w:rsidRPr="000D06CC">
        <w:rPr>
          <w:rFonts w:ascii="Arial" w:eastAsia="Verdana" w:hAnsi="Arial" w:cs="Arial"/>
          <w:sz w:val="20"/>
          <w:szCs w:val="20"/>
          <w:lang w:bidi="en-US"/>
        </w:rPr>
        <w:t xml:space="preserve"> AI algorithm demonstrated sensitivity, specificity, and accuracy exceeding 90% in detecting renal masses and their blood supply. The operative time was 160 minutes, with a blood loss of 120 cc and a warm ischemia time of 45 minutes. There were no major perioperative complications. The patient was ambulatory by post-operative day one and discharged by day two. Histopathological analysis confirmed a clear cell carcinoma grade 2 with negative margins, and follow-up scans showed no recurrence.</w:t>
      </w:r>
    </w:p>
    <w:p w14:paraId="0E1E2772"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p>
    <w:p w14:paraId="35DC0978" w14:textId="77777777" w:rsidR="000D06CC" w:rsidRPr="000D06CC" w:rsidRDefault="000D06CC" w:rsidP="005719D7">
      <w:pPr>
        <w:widowControl w:val="0"/>
        <w:autoSpaceDE w:val="0"/>
        <w:autoSpaceDN w:val="0"/>
        <w:spacing w:after="0" w:line="240" w:lineRule="auto"/>
        <w:rPr>
          <w:rFonts w:ascii="Arial" w:eastAsia="Verdana" w:hAnsi="Arial" w:cs="Arial"/>
          <w:sz w:val="20"/>
          <w:szCs w:val="20"/>
          <w:lang w:bidi="en-US"/>
        </w:rPr>
      </w:pPr>
      <w:r w:rsidRPr="000D06CC">
        <w:rPr>
          <w:rFonts w:ascii="Arial" w:eastAsia="Verdana" w:hAnsi="Arial" w:cs="Arial"/>
          <w:b/>
          <w:sz w:val="20"/>
          <w:szCs w:val="20"/>
          <w:lang w:bidi="en-US"/>
        </w:rPr>
        <w:t>Conclusions</w:t>
      </w:r>
      <w:r w:rsidRPr="000D06CC">
        <w:rPr>
          <w:rFonts w:ascii="Arial" w:eastAsia="Verdana" w:hAnsi="Arial" w:cs="Arial"/>
          <w:sz w:val="20"/>
          <w:szCs w:val="20"/>
          <w:lang w:bidi="en-US"/>
        </w:rPr>
        <w:t xml:space="preserve">: </w:t>
      </w:r>
      <w:proofErr w:type="spellStart"/>
      <w:r w:rsidRPr="000D06CC">
        <w:rPr>
          <w:rFonts w:ascii="Arial" w:eastAsia="Verdana" w:hAnsi="Arial" w:cs="Arial"/>
          <w:sz w:val="20"/>
          <w:szCs w:val="20"/>
          <w:lang w:bidi="en-US"/>
        </w:rPr>
        <w:t>UrologiQ</w:t>
      </w:r>
      <w:proofErr w:type="spellEnd"/>
      <w:r w:rsidRPr="000D06CC">
        <w:rPr>
          <w:rFonts w:ascii="Arial" w:eastAsia="Verdana" w:hAnsi="Arial" w:cs="Arial"/>
          <w:sz w:val="20"/>
          <w:szCs w:val="20"/>
          <w:lang w:bidi="en-US"/>
        </w:rPr>
        <w:t xml:space="preserve"> AI proved effective in the triage of complex renal anatomy in clinical settings, offering reliable detection and measurement of renal tumors, thus contributing significantly to patient management and surgical planning.</w:t>
      </w:r>
    </w:p>
    <w:p w14:paraId="6E80F2D5" w14:textId="77777777" w:rsidR="000D06CC" w:rsidRPr="001D5EE7" w:rsidRDefault="000D06CC" w:rsidP="005719D7">
      <w:pPr>
        <w:spacing w:after="0" w:line="240" w:lineRule="auto"/>
        <w:rPr>
          <w:rFonts w:ascii="Arial" w:hAnsi="Arial" w:cs="Arial"/>
          <w:sz w:val="20"/>
          <w:szCs w:val="20"/>
          <w:lang w:bidi="en-US"/>
        </w:rPr>
      </w:pPr>
    </w:p>
    <w:p w14:paraId="572498D1" w14:textId="63AA43EC" w:rsidR="000F0EA9" w:rsidRPr="001D5EE7" w:rsidRDefault="000F0EA9" w:rsidP="000F0EA9">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UMV-</w:t>
      </w:r>
      <w:r w:rsidRPr="001D5EE7">
        <w:rPr>
          <w:rFonts w:ascii="Arial" w:eastAsia="Verdana" w:hAnsi="Arial" w:cs="Arial"/>
          <w:b/>
          <w:bCs/>
          <w:color w:val="507DC1"/>
          <w:sz w:val="20"/>
          <w:szCs w:val="20"/>
          <w:lang w:bidi="en-US"/>
        </w:rPr>
        <w:t>4</w:t>
      </w:r>
    </w:p>
    <w:p w14:paraId="6538CAC3" w14:textId="77777777" w:rsidR="00E237C8" w:rsidRPr="00E237C8" w:rsidRDefault="00E237C8" w:rsidP="005719D7">
      <w:pPr>
        <w:widowControl w:val="0"/>
        <w:autoSpaceDE w:val="0"/>
        <w:autoSpaceDN w:val="0"/>
        <w:spacing w:after="0" w:line="240" w:lineRule="auto"/>
        <w:outlineLvl w:val="0"/>
        <w:rPr>
          <w:rFonts w:ascii="Arial" w:eastAsia="Verdana" w:hAnsi="Arial" w:cs="Arial"/>
          <w:b/>
          <w:bCs/>
          <w:sz w:val="20"/>
          <w:szCs w:val="20"/>
          <w:lang w:bidi="en-US"/>
        </w:rPr>
      </w:pPr>
      <w:r w:rsidRPr="00E237C8">
        <w:rPr>
          <w:rFonts w:ascii="Arial" w:eastAsia="Verdana" w:hAnsi="Arial" w:cs="Arial"/>
          <w:b/>
          <w:bCs/>
          <w:color w:val="507DC1"/>
          <w:sz w:val="20"/>
          <w:szCs w:val="20"/>
          <w:lang w:bidi="en-US"/>
        </w:rPr>
        <w:t>Robotic-Assisted Management of Uncommon CAKUT Presentations: A</w:t>
      </w:r>
      <w:r w:rsidRPr="00E237C8">
        <w:rPr>
          <w:rFonts w:ascii="Arial" w:eastAsia="Verdana" w:hAnsi="Arial" w:cs="Arial"/>
          <w:b/>
          <w:bCs/>
          <w:color w:val="507DC1"/>
          <w:spacing w:val="-54"/>
          <w:sz w:val="20"/>
          <w:szCs w:val="20"/>
          <w:lang w:bidi="en-US"/>
        </w:rPr>
        <w:t xml:space="preserve"> </w:t>
      </w:r>
      <w:r w:rsidRPr="00E237C8">
        <w:rPr>
          <w:rFonts w:ascii="Arial" w:eastAsia="Verdana" w:hAnsi="Arial" w:cs="Arial"/>
          <w:b/>
          <w:bCs/>
          <w:color w:val="507DC1"/>
          <w:sz w:val="20"/>
          <w:szCs w:val="20"/>
          <w:lang w:bidi="en-US"/>
        </w:rPr>
        <w:t>Two-Case Experience</w:t>
      </w:r>
    </w:p>
    <w:p w14:paraId="3CF7B153" w14:textId="77777777" w:rsidR="000F0EA9" w:rsidRPr="001D5EE7"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u w:val="single"/>
          <w:lang w:bidi="en-US"/>
        </w:rPr>
        <w:t>Dr Aniket Anand</w:t>
      </w:r>
      <w:r w:rsidRPr="00E237C8">
        <w:rPr>
          <w:rFonts w:ascii="Arial" w:eastAsia="Verdana" w:hAnsi="Arial" w:cs="Arial"/>
          <w:b/>
          <w:sz w:val="20"/>
          <w:szCs w:val="20"/>
          <w:lang w:bidi="en-US"/>
        </w:rPr>
        <w:t xml:space="preserve">, </w:t>
      </w:r>
      <w:r w:rsidRPr="00E237C8">
        <w:rPr>
          <w:rFonts w:ascii="Arial" w:eastAsia="Verdana" w:hAnsi="Arial" w:cs="Arial"/>
          <w:sz w:val="20"/>
          <w:szCs w:val="20"/>
          <w:lang w:bidi="en-US"/>
        </w:rPr>
        <w:t>Dr Gajendra Singh, Dr Ashish Ranjan, Dr Anupam Shukla, Dr Priyank Yadav, Dr M. S. Ansari</w:t>
      </w:r>
    </w:p>
    <w:p w14:paraId="4EC7755A" w14:textId="4DBBE973"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sz w:val="20"/>
          <w:szCs w:val="20"/>
          <w:lang w:bidi="en-US"/>
        </w:rPr>
        <w:t>SGPGIMS, LUCKNOW</w:t>
      </w:r>
    </w:p>
    <w:p w14:paraId="00E36E7E" w14:textId="77777777" w:rsidR="000F0EA9" w:rsidRPr="001D5EE7" w:rsidRDefault="000F0EA9" w:rsidP="005719D7">
      <w:pPr>
        <w:widowControl w:val="0"/>
        <w:autoSpaceDE w:val="0"/>
        <w:autoSpaceDN w:val="0"/>
        <w:spacing w:after="0" w:line="240" w:lineRule="auto"/>
        <w:rPr>
          <w:rFonts w:ascii="Arial" w:eastAsia="Verdana" w:hAnsi="Arial" w:cs="Arial"/>
          <w:b/>
          <w:sz w:val="20"/>
          <w:szCs w:val="20"/>
          <w:lang w:bidi="en-US"/>
        </w:rPr>
      </w:pPr>
    </w:p>
    <w:p w14:paraId="54EDE7B8" w14:textId="055AA11C"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Aims</w:t>
      </w:r>
      <w:r w:rsidRPr="00E237C8">
        <w:rPr>
          <w:rFonts w:ascii="Arial" w:eastAsia="Verdana" w:hAnsi="Arial" w:cs="Arial"/>
          <w:sz w:val="20"/>
          <w:szCs w:val="20"/>
          <w:lang w:bidi="en-US"/>
        </w:rPr>
        <w:t>: To demonstrate point of technique in two uncommon cases of CAKUT as advancement in robotic surgery are transforming pediatric care.</w:t>
      </w:r>
    </w:p>
    <w:p w14:paraId="45DF5882"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245344D3"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Methods</w:t>
      </w:r>
      <w:r w:rsidRPr="00E237C8">
        <w:rPr>
          <w:rFonts w:ascii="Arial" w:eastAsia="Verdana" w:hAnsi="Arial" w:cs="Arial"/>
          <w:sz w:val="20"/>
          <w:szCs w:val="20"/>
          <w:lang w:bidi="en-US"/>
        </w:rPr>
        <w:t xml:space="preserve">: We are presenting two cases of uncommon CAKUT managed with robotic surgery. </w:t>
      </w:r>
      <w:proofErr w:type="spellStart"/>
      <w:r w:rsidRPr="00E237C8">
        <w:rPr>
          <w:rFonts w:ascii="Arial" w:eastAsia="Verdana" w:hAnsi="Arial" w:cs="Arial"/>
          <w:sz w:val="20"/>
          <w:szCs w:val="20"/>
          <w:lang w:bidi="en-US"/>
        </w:rPr>
        <w:t>Pelviureteric</w:t>
      </w:r>
      <w:proofErr w:type="spellEnd"/>
      <w:r w:rsidRPr="00E237C8">
        <w:rPr>
          <w:rFonts w:ascii="Arial" w:eastAsia="Verdana" w:hAnsi="Arial" w:cs="Arial"/>
          <w:sz w:val="20"/>
          <w:szCs w:val="20"/>
          <w:lang w:bidi="en-US"/>
        </w:rPr>
        <w:t xml:space="preserve"> junction obstruction is seen in 2 % cases of duplex kidney. Lower pole UPJO in duplex kidney with incomplete ureteral duplication is uncommon condition. Horseshoe kidney is a common fusion anomaly with incidence of 0.25%. PUJO in a case of horseshoe kidney is seen in 13 -34% of cases. Causes of PUJO may be High insertion of ureter on pelvis, abnormal course of ureter, extrinsic obstruction. This surgical video is about intraoperative decision making and benefits of robotic in reconstructive surgery.</w:t>
      </w:r>
    </w:p>
    <w:p w14:paraId="29842513"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4D8F1C3F"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Results</w:t>
      </w:r>
      <w:r w:rsidRPr="00E237C8">
        <w:rPr>
          <w:rFonts w:ascii="Arial" w:eastAsia="Verdana" w:hAnsi="Arial" w:cs="Arial"/>
          <w:sz w:val="20"/>
          <w:szCs w:val="20"/>
          <w:lang w:bidi="en-US"/>
        </w:rPr>
        <w:t>: Both procedures were completed successfully without intraoperative complications. Operative time ranged from 140–180 minutes. Postoperative recovery was uneventful with minimal analgesic requirement. Patient was discharged on POD 4 and POD 5. Follow-up renal ultrasound and diuretic renography will be done after 3 months for assessment of improvement in drainage and function. No reintervention was required.</w:t>
      </w:r>
    </w:p>
    <w:p w14:paraId="063B8EA2"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35DB85FD"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lastRenderedPageBreak/>
        <w:t>Conclusions</w:t>
      </w:r>
      <w:r w:rsidRPr="00E237C8">
        <w:rPr>
          <w:rFonts w:ascii="Arial" w:eastAsia="Verdana" w:hAnsi="Arial" w:cs="Arial"/>
          <w:sz w:val="20"/>
          <w:szCs w:val="20"/>
          <w:lang w:bidi="en-US"/>
        </w:rPr>
        <w:t xml:space="preserve">: Robotic Surgery is revolutionizing treatment approaches for </w:t>
      </w:r>
      <w:proofErr w:type="spellStart"/>
      <w:r w:rsidRPr="00E237C8">
        <w:rPr>
          <w:rFonts w:ascii="Arial" w:eastAsia="Verdana" w:hAnsi="Arial" w:cs="Arial"/>
          <w:sz w:val="20"/>
          <w:szCs w:val="20"/>
          <w:lang w:bidi="en-US"/>
        </w:rPr>
        <w:t>paediatric</w:t>
      </w:r>
      <w:proofErr w:type="spellEnd"/>
      <w:r w:rsidRPr="00E237C8">
        <w:rPr>
          <w:rFonts w:ascii="Arial" w:eastAsia="Verdana" w:hAnsi="Arial" w:cs="Arial"/>
          <w:sz w:val="20"/>
          <w:szCs w:val="20"/>
          <w:lang w:bidi="en-US"/>
        </w:rPr>
        <w:t xml:space="preserve"> patients and shaping the future of </w:t>
      </w:r>
      <w:proofErr w:type="spellStart"/>
      <w:r w:rsidRPr="00E237C8">
        <w:rPr>
          <w:rFonts w:ascii="Arial" w:eastAsia="Verdana" w:hAnsi="Arial" w:cs="Arial"/>
          <w:sz w:val="20"/>
          <w:szCs w:val="20"/>
          <w:lang w:bidi="en-US"/>
        </w:rPr>
        <w:t>paediatric</w:t>
      </w:r>
      <w:proofErr w:type="spellEnd"/>
      <w:r w:rsidRPr="00E237C8">
        <w:rPr>
          <w:rFonts w:ascii="Arial" w:eastAsia="Verdana" w:hAnsi="Arial" w:cs="Arial"/>
          <w:sz w:val="20"/>
          <w:szCs w:val="20"/>
          <w:lang w:bidi="en-US"/>
        </w:rPr>
        <w:t xml:space="preserve"> care especially in reconstructive surgery</w:t>
      </w:r>
    </w:p>
    <w:p w14:paraId="58D5FCB3" w14:textId="77777777" w:rsidR="000D06CC" w:rsidRPr="001D5EE7" w:rsidRDefault="000D06CC" w:rsidP="005719D7">
      <w:pPr>
        <w:spacing w:after="0" w:line="240" w:lineRule="auto"/>
        <w:rPr>
          <w:rFonts w:ascii="Arial" w:hAnsi="Arial" w:cs="Arial"/>
          <w:sz w:val="20"/>
          <w:szCs w:val="20"/>
          <w:lang w:bidi="en-US"/>
        </w:rPr>
      </w:pPr>
    </w:p>
    <w:p w14:paraId="1E5D6250" w14:textId="77777777" w:rsidR="00E237C8" w:rsidRPr="001D5EE7" w:rsidRDefault="00E237C8" w:rsidP="005719D7">
      <w:pPr>
        <w:spacing w:after="0" w:line="240" w:lineRule="auto"/>
        <w:rPr>
          <w:rFonts w:ascii="Arial" w:hAnsi="Arial" w:cs="Arial"/>
          <w:sz w:val="20"/>
          <w:szCs w:val="20"/>
          <w:lang w:bidi="en-US"/>
        </w:rPr>
      </w:pPr>
    </w:p>
    <w:p w14:paraId="3012778B" w14:textId="1F9B6462" w:rsidR="000F0EA9" w:rsidRPr="001D5EE7" w:rsidRDefault="000F0EA9" w:rsidP="000F0EA9">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UMV-</w:t>
      </w:r>
      <w:r w:rsidRPr="001D5EE7">
        <w:rPr>
          <w:rFonts w:ascii="Arial" w:eastAsia="Verdana" w:hAnsi="Arial" w:cs="Arial"/>
          <w:b/>
          <w:bCs/>
          <w:color w:val="507DC1"/>
          <w:sz w:val="20"/>
          <w:szCs w:val="20"/>
          <w:lang w:bidi="en-US"/>
        </w:rPr>
        <w:t>5</w:t>
      </w:r>
    </w:p>
    <w:p w14:paraId="5E91FEDC" w14:textId="77777777" w:rsidR="00E237C8" w:rsidRPr="00E237C8" w:rsidRDefault="00E237C8" w:rsidP="005719D7">
      <w:pPr>
        <w:widowControl w:val="0"/>
        <w:autoSpaceDE w:val="0"/>
        <w:autoSpaceDN w:val="0"/>
        <w:spacing w:after="0" w:line="240" w:lineRule="auto"/>
        <w:outlineLvl w:val="0"/>
        <w:rPr>
          <w:rFonts w:ascii="Arial" w:eastAsia="Verdana" w:hAnsi="Arial" w:cs="Arial"/>
          <w:b/>
          <w:bCs/>
          <w:sz w:val="20"/>
          <w:szCs w:val="20"/>
          <w:lang w:bidi="en-US"/>
        </w:rPr>
      </w:pPr>
      <w:r w:rsidRPr="00E237C8">
        <w:rPr>
          <w:rFonts w:ascii="Arial" w:eastAsia="Verdana" w:hAnsi="Arial" w:cs="Arial"/>
          <w:b/>
          <w:bCs/>
          <w:color w:val="507DC1"/>
          <w:sz w:val="20"/>
          <w:szCs w:val="20"/>
          <w:lang w:bidi="en-US"/>
        </w:rPr>
        <w:t>Laparoscopic Management of Patent Urachus Fistula Presenting with Chronic</w:t>
      </w:r>
      <w:r w:rsidRPr="00E237C8">
        <w:rPr>
          <w:rFonts w:ascii="Arial" w:eastAsia="Verdana" w:hAnsi="Arial" w:cs="Arial"/>
          <w:b/>
          <w:bCs/>
          <w:color w:val="507DC1"/>
          <w:spacing w:val="-57"/>
          <w:sz w:val="20"/>
          <w:szCs w:val="20"/>
          <w:lang w:bidi="en-US"/>
        </w:rPr>
        <w:t xml:space="preserve"> </w:t>
      </w:r>
      <w:r w:rsidRPr="00E237C8">
        <w:rPr>
          <w:rFonts w:ascii="Arial" w:eastAsia="Verdana" w:hAnsi="Arial" w:cs="Arial"/>
          <w:b/>
          <w:bCs/>
          <w:color w:val="507DC1"/>
          <w:sz w:val="20"/>
          <w:szCs w:val="20"/>
          <w:lang w:bidi="en-US"/>
        </w:rPr>
        <w:t xml:space="preserve">Umbilical Discharge, Lower Urinary Tract Symptoms in </w:t>
      </w:r>
      <w:proofErr w:type="gramStart"/>
      <w:r w:rsidRPr="00E237C8">
        <w:rPr>
          <w:rFonts w:ascii="Arial" w:eastAsia="Verdana" w:hAnsi="Arial" w:cs="Arial"/>
          <w:b/>
          <w:bCs/>
          <w:color w:val="507DC1"/>
          <w:sz w:val="20"/>
          <w:szCs w:val="20"/>
          <w:lang w:bidi="en-US"/>
        </w:rPr>
        <w:t>19 year old</w:t>
      </w:r>
      <w:proofErr w:type="gramEnd"/>
      <w:r w:rsidRPr="00E237C8">
        <w:rPr>
          <w:rFonts w:ascii="Arial" w:eastAsia="Verdana" w:hAnsi="Arial" w:cs="Arial"/>
          <w:b/>
          <w:bCs/>
          <w:color w:val="507DC1"/>
          <w:sz w:val="20"/>
          <w:szCs w:val="20"/>
          <w:lang w:bidi="en-US"/>
        </w:rPr>
        <w:t xml:space="preserve"> </w:t>
      </w:r>
      <w:proofErr w:type="gramStart"/>
      <w:r w:rsidRPr="00E237C8">
        <w:rPr>
          <w:rFonts w:ascii="Arial" w:eastAsia="Verdana" w:hAnsi="Arial" w:cs="Arial"/>
          <w:b/>
          <w:bCs/>
          <w:color w:val="507DC1"/>
          <w:sz w:val="20"/>
          <w:szCs w:val="20"/>
          <w:lang w:bidi="en-US"/>
        </w:rPr>
        <w:t>Boy :</w:t>
      </w:r>
      <w:proofErr w:type="gramEnd"/>
      <w:r w:rsidRPr="00E237C8">
        <w:rPr>
          <w:rFonts w:ascii="Arial" w:eastAsia="Verdana" w:hAnsi="Arial" w:cs="Arial"/>
          <w:b/>
          <w:bCs/>
          <w:color w:val="507DC1"/>
          <w:sz w:val="20"/>
          <w:szCs w:val="20"/>
          <w:lang w:bidi="en-US"/>
        </w:rPr>
        <w:t xml:space="preserve"> A Case Report</w:t>
      </w:r>
    </w:p>
    <w:p w14:paraId="56EC581E" w14:textId="2D788A2F"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u w:val="single"/>
          <w:lang w:bidi="en-US"/>
        </w:rPr>
        <w:t>Dr. Divyanshu Joshi</w:t>
      </w:r>
      <w:r w:rsidRPr="00E237C8">
        <w:rPr>
          <w:rFonts w:ascii="Arial" w:eastAsia="Verdana" w:hAnsi="Arial" w:cs="Arial"/>
          <w:b/>
          <w:sz w:val="20"/>
          <w:szCs w:val="20"/>
          <w:lang w:bidi="en-US"/>
        </w:rPr>
        <w:t xml:space="preserve">, </w:t>
      </w:r>
      <w:r w:rsidRPr="00E237C8">
        <w:rPr>
          <w:rFonts w:ascii="Arial" w:eastAsia="Verdana" w:hAnsi="Arial" w:cs="Arial"/>
          <w:spacing w:val="-11"/>
          <w:sz w:val="20"/>
          <w:szCs w:val="20"/>
          <w:lang w:bidi="en-US"/>
        </w:rPr>
        <w:t xml:space="preserve">Dr. </w:t>
      </w:r>
      <w:r w:rsidRPr="00E237C8">
        <w:rPr>
          <w:rFonts w:ascii="Arial" w:eastAsia="Verdana" w:hAnsi="Arial" w:cs="Arial"/>
          <w:sz w:val="20"/>
          <w:szCs w:val="20"/>
          <w:lang w:bidi="en-US"/>
        </w:rPr>
        <w:t xml:space="preserve">Shikhar Agarwal, </w:t>
      </w:r>
      <w:r w:rsidRPr="00E237C8">
        <w:rPr>
          <w:rFonts w:ascii="Arial" w:eastAsia="Verdana" w:hAnsi="Arial" w:cs="Arial"/>
          <w:spacing w:val="-11"/>
          <w:sz w:val="20"/>
          <w:szCs w:val="20"/>
          <w:lang w:bidi="en-US"/>
        </w:rPr>
        <w:t xml:space="preserve">Dr. </w:t>
      </w:r>
      <w:r w:rsidRPr="00E237C8">
        <w:rPr>
          <w:rFonts w:ascii="Arial" w:eastAsia="Verdana" w:hAnsi="Arial" w:cs="Arial"/>
          <w:sz w:val="20"/>
          <w:szCs w:val="20"/>
          <w:lang w:bidi="en-US"/>
        </w:rPr>
        <w:t xml:space="preserve">Rajeev Sarpal, </w:t>
      </w:r>
      <w:r w:rsidRPr="00E237C8">
        <w:rPr>
          <w:rFonts w:ascii="Arial" w:eastAsia="Verdana" w:hAnsi="Arial" w:cs="Arial"/>
          <w:spacing w:val="-11"/>
          <w:sz w:val="20"/>
          <w:szCs w:val="20"/>
          <w:lang w:bidi="en-US"/>
        </w:rPr>
        <w:t xml:space="preserve">Dr. </w:t>
      </w:r>
      <w:r w:rsidRPr="00E237C8">
        <w:rPr>
          <w:rFonts w:ascii="Arial" w:eastAsia="Verdana" w:hAnsi="Arial" w:cs="Arial"/>
          <w:sz w:val="20"/>
          <w:szCs w:val="20"/>
          <w:lang w:bidi="en-US"/>
        </w:rPr>
        <w:t xml:space="preserve">Suvit Jumde, </w:t>
      </w:r>
      <w:r w:rsidRPr="00E237C8">
        <w:rPr>
          <w:rFonts w:ascii="Arial" w:eastAsia="Verdana" w:hAnsi="Arial" w:cs="Arial"/>
          <w:spacing w:val="-11"/>
          <w:sz w:val="20"/>
          <w:szCs w:val="20"/>
          <w:lang w:bidi="en-US"/>
        </w:rPr>
        <w:t xml:space="preserve">Dr. </w:t>
      </w:r>
      <w:r w:rsidRPr="00E237C8">
        <w:rPr>
          <w:rFonts w:ascii="Arial" w:eastAsia="Verdana" w:hAnsi="Arial" w:cs="Arial"/>
          <w:sz w:val="20"/>
          <w:szCs w:val="20"/>
          <w:lang w:bidi="en-US"/>
        </w:rPr>
        <w:t xml:space="preserve">Kumar Pankaj, </w:t>
      </w:r>
      <w:r w:rsidRPr="00E237C8">
        <w:rPr>
          <w:rFonts w:ascii="Arial" w:eastAsia="Verdana" w:hAnsi="Arial" w:cs="Arial"/>
          <w:spacing w:val="-11"/>
          <w:sz w:val="20"/>
          <w:szCs w:val="20"/>
          <w:lang w:bidi="en-US"/>
        </w:rPr>
        <w:t xml:space="preserve">Dr. </w:t>
      </w:r>
      <w:r w:rsidRPr="00E237C8">
        <w:rPr>
          <w:rFonts w:ascii="Arial" w:eastAsia="Verdana" w:hAnsi="Arial" w:cs="Arial"/>
          <w:sz w:val="20"/>
          <w:szCs w:val="20"/>
          <w:lang w:bidi="en-US"/>
        </w:rPr>
        <w:t>Rishin Dutta</w:t>
      </w:r>
    </w:p>
    <w:p w14:paraId="43FD5B9A"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sz w:val="20"/>
          <w:szCs w:val="20"/>
          <w:lang w:bidi="en-US"/>
        </w:rPr>
        <w:t>SWAMI RAMA HIMALAYAN HOSPITAL</w:t>
      </w:r>
    </w:p>
    <w:p w14:paraId="69B00194"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2039746B"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Aims</w:t>
      </w:r>
      <w:r w:rsidRPr="00E237C8">
        <w:rPr>
          <w:rFonts w:ascii="Arial" w:eastAsia="Verdana" w:hAnsi="Arial" w:cs="Arial"/>
          <w:sz w:val="20"/>
          <w:szCs w:val="20"/>
          <w:lang w:bidi="en-US"/>
        </w:rPr>
        <w:t xml:space="preserve">: The aim of this case report is to present and discuss the rare clinical presentation, diagnostic approach, and successful minimally invasive management of a patent urachus fistula in an adult patient, characterized by persistent intermittent umbilical discharge, lower urinary tract </w:t>
      </w:r>
      <w:proofErr w:type="spellStart"/>
      <w:r w:rsidRPr="00E237C8">
        <w:rPr>
          <w:rFonts w:ascii="Arial" w:eastAsia="Verdana" w:hAnsi="Arial" w:cs="Arial"/>
          <w:sz w:val="20"/>
          <w:szCs w:val="20"/>
          <w:lang w:bidi="en-US"/>
        </w:rPr>
        <w:t>symptomsclinical</w:t>
      </w:r>
      <w:proofErr w:type="spellEnd"/>
      <w:r w:rsidRPr="00E237C8">
        <w:rPr>
          <w:rFonts w:ascii="Arial" w:eastAsia="Verdana" w:hAnsi="Arial" w:cs="Arial"/>
          <w:sz w:val="20"/>
          <w:szCs w:val="20"/>
          <w:lang w:bidi="en-US"/>
        </w:rPr>
        <w:t xml:space="preserve"> findings, imaging, intraoperative observations, and postoperative outcomes, this report seeks to highlight the importance of considering urachal anomalies in adults with atypical symptoms, as well as to demonstrate the feasibility and benefits of laparoscopic excision for complete resolution and prevention of complications.</w:t>
      </w:r>
    </w:p>
    <w:p w14:paraId="5733E4B1"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7CD94080"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Methods</w:t>
      </w:r>
      <w:r w:rsidRPr="00E237C8">
        <w:rPr>
          <w:rFonts w:ascii="Arial" w:eastAsia="Verdana" w:hAnsi="Arial" w:cs="Arial"/>
          <w:sz w:val="20"/>
          <w:szCs w:val="20"/>
          <w:lang w:bidi="en-US"/>
        </w:rPr>
        <w:t>: A 19-year-old male smoker presented with a 3-year history of intermittent umbilical discharge, lower urinary tract symptoms, and constipation. Evaluation included clinical examination, laboratory workup,</w:t>
      </w:r>
    </w:p>
    <w:p w14:paraId="358C656A"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sz w:val="20"/>
          <w:szCs w:val="20"/>
          <w:lang w:bidi="en-US"/>
        </w:rPr>
        <w:t xml:space="preserve">contrast-enhanced CT—revealing a urachal fistula from the bladder dome to the umbilicus with infected umbilical cyst —and cystoscopy, which showed bladder trabeculations and traced the fistulous opening at the dome of bladder. The patient underwent laparoscopic excision of the urachal tract, with complete resection from the umbilicus to the bladder; bladder closure was performed with </w:t>
      </w:r>
      <w:proofErr w:type="spellStart"/>
      <w:r w:rsidRPr="00E237C8">
        <w:rPr>
          <w:rFonts w:ascii="Arial" w:eastAsia="Verdana" w:hAnsi="Arial" w:cs="Arial"/>
          <w:sz w:val="20"/>
          <w:szCs w:val="20"/>
          <w:lang w:bidi="en-US"/>
        </w:rPr>
        <w:t>umbilicoplasty</w:t>
      </w:r>
      <w:proofErr w:type="spellEnd"/>
      <w:r w:rsidRPr="00E237C8">
        <w:rPr>
          <w:rFonts w:ascii="Arial" w:eastAsia="Verdana" w:hAnsi="Arial" w:cs="Arial"/>
          <w:sz w:val="20"/>
          <w:szCs w:val="20"/>
          <w:lang w:bidi="en-US"/>
        </w:rPr>
        <w:t xml:space="preserve"> and patient was followed up with </w:t>
      </w:r>
      <w:proofErr w:type="gramStart"/>
      <w:r w:rsidRPr="00E237C8">
        <w:rPr>
          <w:rFonts w:ascii="Arial" w:eastAsia="Verdana" w:hAnsi="Arial" w:cs="Arial"/>
          <w:sz w:val="20"/>
          <w:szCs w:val="20"/>
          <w:lang w:bidi="en-US"/>
        </w:rPr>
        <w:t>a</w:t>
      </w:r>
      <w:proofErr w:type="gramEnd"/>
      <w:r w:rsidRPr="00E237C8">
        <w:rPr>
          <w:rFonts w:ascii="Arial" w:eastAsia="Verdana" w:hAnsi="Arial" w:cs="Arial"/>
          <w:sz w:val="20"/>
          <w:szCs w:val="20"/>
          <w:lang w:bidi="en-US"/>
        </w:rPr>
        <w:t xml:space="preserve"> HPE.</w:t>
      </w:r>
    </w:p>
    <w:p w14:paraId="661B512C"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4105F1A1"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Results</w:t>
      </w:r>
      <w:r w:rsidRPr="00E237C8">
        <w:rPr>
          <w:rFonts w:ascii="Arial" w:eastAsia="Verdana" w:hAnsi="Arial" w:cs="Arial"/>
          <w:sz w:val="20"/>
          <w:szCs w:val="20"/>
          <w:lang w:bidi="en-US"/>
        </w:rPr>
        <w:t>: Surgery was completed without complications. Histopathology confirmed urachal remnant. one month postoperatively, the patient reported complete resolution of symptoms, with no recurrence or adverse events.</w:t>
      </w:r>
    </w:p>
    <w:p w14:paraId="1C1395DE"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36691A19"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Conclusions</w:t>
      </w:r>
      <w:r w:rsidRPr="00E237C8">
        <w:rPr>
          <w:rFonts w:ascii="Arial" w:eastAsia="Verdana" w:hAnsi="Arial" w:cs="Arial"/>
          <w:sz w:val="20"/>
          <w:szCs w:val="20"/>
          <w:lang w:bidi="en-US"/>
        </w:rPr>
        <w:t>: Laparoscopic excision of adult patent urachus fistula is a safe and effective intervention, leading to rapid recovery and full symptom resolution. Early recognition and surgical management are vital for preventing recurrence and long-term complications in adults with persistent umbilical discharge and urinary complaints.</w:t>
      </w:r>
    </w:p>
    <w:p w14:paraId="039D850B" w14:textId="77777777" w:rsidR="00E237C8" w:rsidRPr="001D5EE7" w:rsidRDefault="00E237C8" w:rsidP="005719D7">
      <w:pPr>
        <w:spacing w:after="0" w:line="240" w:lineRule="auto"/>
        <w:rPr>
          <w:rFonts w:ascii="Arial" w:hAnsi="Arial" w:cs="Arial"/>
          <w:sz w:val="20"/>
          <w:szCs w:val="20"/>
          <w:lang w:bidi="en-US"/>
        </w:rPr>
      </w:pPr>
    </w:p>
    <w:p w14:paraId="35B563ED" w14:textId="77777777" w:rsidR="00E237C8" w:rsidRPr="001D5EE7" w:rsidRDefault="00E237C8" w:rsidP="005719D7">
      <w:pPr>
        <w:spacing w:after="0" w:line="240" w:lineRule="auto"/>
        <w:rPr>
          <w:rFonts w:ascii="Arial" w:hAnsi="Arial" w:cs="Arial"/>
          <w:sz w:val="20"/>
          <w:szCs w:val="20"/>
          <w:lang w:bidi="en-US"/>
        </w:rPr>
      </w:pPr>
    </w:p>
    <w:p w14:paraId="045A050B" w14:textId="2D546556" w:rsidR="000F0EA9" w:rsidRPr="001D5EE7" w:rsidRDefault="000F0EA9" w:rsidP="000F0EA9">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UMV-</w:t>
      </w:r>
      <w:r w:rsidRPr="001D5EE7">
        <w:rPr>
          <w:rFonts w:ascii="Arial" w:eastAsia="Verdana" w:hAnsi="Arial" w:cs="Arial"/>
          <w:b/>
          <w:bCs/>
          <w:color w:val="507DC1"/>
          <w:sz w:val="20"/>
          <w:szCs w:val="20"/>
          <w:lang w:bidi="en-US"/>
        </w:rPr>
        <w:t>6</w:t>
      </w:r>
    </w:p>
    <w:p w14:paraId="39CA58EE" w14:textId="77777777" w:rsidR="00E237C8" w:rsidRPr="00E237C8" w:rsidRDefault="00E237C8" w:rsidP="005719D7">
      <w:pPr>
        <w:widowControl w:val="0"/>
        <w:autoSpaceDE w:val="0"/>
        <w:autoSpaceDN w:val="0"/>
        <w:spacing w:after="0" w:line="240" w:lineRule="auto"/>
        <w:outlineLvl w:val="0"/>
        <w:rPr>
          <w:rFonts w:ascii="Arial" w:eastAsia="Verdana" w:hAnsi="Arial" w:cs="Arial"/>
          <w:b/>
          <w:bCs/>
          <w:sz w:val="20"/>
          <w:szCs w:val="20"/>
          <w:lang w:bidi="en-US"/>
        </w:rPr>
      </w:pPr>
      <w:r w:rsidRPr="00E237C8">
        <w:rPr>
          <w:rFonts w:ascii="Arial" w:eastAsia="Verdana" w:hAnsi="Arial" w:cs="Arial"/>
          <w:b/>
          <w:bCs/>
          <w:color w:val="507DC1"/>
          <w:sz w:val="20"/>
          <w:szCs w:val="20"/>
          <w:lang w:bidi="en-US"/>
        </w:rPr>
        <w:t>Transperitoneal Laparoscopic Nephrectomy for Giant Hydronephrosis: Insights from Our Experience</w:t>
      </w:r>
    </w:p>
    <w:p w14:paraId="22C2630D"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u w:val="single"/>
          <w:lang w:bidi="en-US"/>
        </w:rPr>
        <w:t>Dr. Aayush Jain</w:t>
      </w:r>
      <w:r w:rsidRPr="00E237C8">
        <w:rPr>
          <w:rFonts w:ascii="Arial" w:eastAsia="Verdana" w:hAnsi="Arial" w:cs="Arial"/>
          <w:b/>
          <w:sz w:val="20"/>
          <w:szCs w:val="20"/>
          <w:lang w:bidi="en-US"/>
        </w:rPr>
        <w:t xml:space="preserve">, </w:t>
      </w:r>
      <w:r w:rsidRPr="00E237C8">
        <w:rPr>
          <w:rFonts w:ascii="Arial" w:eastAsia="Verdana" w:hAnsi="Arial" w:cs="Arial"/>
          <w:sz w:val="20"/>
          <w:szCs w:val="20"/>
          <w:lang w:bidi="en-US"/>
        </w:rPr>
        <w:t xml:space="preserve">Dr Aayush Jain, Dr Bhagwati Chandra </w:t>
      </w:r>
      <w:r w:rsidRPr="00E237C8">
        <w:rPr>
          <w:rFonts w:ascii="Arial" w:eastAsia="Verdana" w:hAnsi="Arial" w:cs="Arial"/>
          <w:spacing w:val="-3"/>
          <w:sz w:val="20"/>
          <w:szCs w:val="20"/>
          <w:lang w:bidi="en-US"/>
        </w:rPr>
        <w:t xml:space="preserve">Verma, </w:t>
      </w:r>
      <w:r w:rsidRPr="00E237C8">
        <w:rPr>
          <w:rFonts w:ascii="Arial" w:eastAsia="Verdana" w:hAnsi="Arial" w:cs="Arial"/>
          <w:sz w:val="20"/>
          <w:szCs w:val="20"/>
          <w:lang w:bidi="en-US"/>
        </w:rPr>
        <w:t xml:space="preserve">Dr Rajnish </w:t>
      </w:r>
      <w:r w:rsidRPr="00E237C8">
        <w:rPr>
          <w:rFonts w:ascii="Arial" w:eastAsia="Verdana" w:hAnsi="Arial" w:cs="Arial"/>
          <w:spacing w:val="-7"/>
          <w:sz w:val="20"/>
          <w:szCs w:val="20"/>
          <w:lang w:bidi="en-US"/>
        </w:rPr>
        <w:t xml:space="preserve">Kumar, </w:t>
      </w:r>
      <w:r w:rsidRPr="00E237C8">
        <w:rPr>
          <w:rFonts w:ascii="Arial" w:eastAsia="Verdana" w:hAnsi="Arial" w:cs="Arial"/>
          <w:sz w:val="20"/>
          <w:szCs w:val="20"/>
          <w:lang w:bidi="en-US"/>
        </w:rPr>
        <w:t xml:space="preserve">Dr Deepak </w:t>
      </w:r>
      <w:r w:rsidRPr="00E237C8">
        <w:rPr>
          <w:rFonts w:ascii="Arial" w:eastAsia="Verdana" w:hAnsi="Arial" w:cs="Arial"/>
          <w:spacing w:val="-7"/>
          <w:sz w:val="20"/>
          <w:szCs w:val="20"/>
          <w:lang w:bidi="en-US"/>
        </w:rPr>
        <w:t xml:space="preserve">Kumar, </w:t>
      </w:r>
      <w:r w:rsidRPr="00E237C8">
        <w:rPr>
          <w:rFonts w:ascii="Arial" w:eastAsia="Verdana" w:hAnsi="Arial" w:cs="Arial"/>
          <w:sz w:val="20"/>
          <w:szCs w:val="20"/>
          <w:lang w:bidi="en-US"/>
        </w:rPr>
        <w:t xml:space="preserve">Dr Praveen </w:t>
      </w:r>
      <w:r w:rsidRPr="00E237C8">
        <w:rPr>
          <w:rFonts w:ascii="Arial" w:eastAsia="Verdana" w:hAnsi="Arial" w:cs="Arial"/>
          <w:spacing w:val="-3"/>
          <w:sz w:val="20"/>
          <w:szCs w:val="20"/>
          <w:lang w:bidi="en-US"/>
        </w:rPr>
        <w:t xml:space="preserve">Verma, </w:t>
      </w:r>
      <w:r w:rsidRPr="00E237C8">
        <w:rPr>
          <w:rFonts w:ascii="Arial" w:eastAsia="Verdana" w:hAnsi="Arial" w:cs="Arial"/>
          <w:sz w:val="20"/>
          <w:szCs w:val="20"/>
          <w:lang w:bidi="en-US"/>
        </w:rPr>
        <w:t>Dr Deepak K. Rathi</w:t>
      </w:r>
    </w:p>
    <w:p w14:paraId="4A0E992D"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sz w:val="20"/>
          <w:szCs w:val="20"/>
          <w:lang w:bidi="en-US"/>
        </w:rPr>
        <w:t xml:space="preserve">Kidney and Urology Institute, </w:t>
      </w:r>
      <w:proofErr w:type="spellStart"/>
      <w:r w:rsidRPr="00E237C8">
        <w:rPr>
          <w:rFonts w:ascii="Arial" w:eastAsia="Verdana" w:hAnsi="Arial" w:cs="Arial"/>
          <w:sz w:val="20"/>
          <w:szCs w:val="20"/>
          <w:lang w:bidi="en-US"/>
        </w:rPr>
        <w:t>Medanta</w:t>
      </w:r>
      <w:proofErr w:type="spellEnd"/>
      <w:r w:rsidRPr="00E237C8">
        <w:rPr>
          <w:rFonts w:ascii="Arial" w:eastAsia="Verdana" w:hAnsi="Arial" w:cs="Arial"/>
          <w:sz w:val="20"/>
          <w:szCs w:val="20"/>
          <w:lang w:bidi="en-US"/>
        </w:rPr>
        <w:t xml:space="preserve"> </w:t>
      </w:r>
      <w:proofErr w:type="gramStart"/>
      <w:r w:rsidRPr="00E237C8">
        <w:rPr>
          <w:rFonts w:ascii="Arial" w:eastAsia="Verdana" w:hAnsi="Arial" w:cs="Arial"/>
          <w:sz w:val="20"/>
          <w:szCs w:val="20"/>
          <w:lang w:bidi="en-US"/>
        </w:rPr>
        <w:t>The</w:t>
      </w:r>
      <w:proofErr w:type="gramEnd"/>
      <w:r w:rsidRPr="00E237C8">
        <w:rPr>
          <w:rFonts w:ascii="Arial" w:eastAsia="Verdana" w:hAnsi="Arial" w:cs="Arial"/>
          <w:sz w:val="20"/>
          <w:szCs w:val="20"/>
          <w:lang w:bidi="en-US"/>
        </w:rPr>
        <w:t xml:space="preserve"> </w:t>
      </w:r>
      <w:proofErr w:type="spellStart"/>
      <w:r w:rsidRPr="00E237C8">
        <w:rPr>
          <w:rFonts w:ascii="Arial" w:eastAsia="Verdana" w:hAnsi="Arial" w:cs="Arial"/>
          <w:sz w:val="20"/>
          <w:szCs w:val="20"/>
          <w:lang w:bidi="en-US"/>
        </w:rPr>
        <w:t>Medicity</w:t>
      </w:r>
      <w:proofErr w:type="spellEnd"/>
      <w:r w:rsidRPr="00E237C8">
        <w:rPr>
          <w:rFonts w:ascii="Arial" w:eastAsia="Verdana" w:hAnsi="Arial" w:cs="Arial"/>
          <w:sz w:val="20"/>
          <w:szCs w:val="20"/>
          <w:lang w:bidi="en-US"/>
        </w:rPr>
        <w:t>, Gurgaon, Haryana</w:t>
      </w:r>
    </w:p>
    <w:p w14:paraId="2D173CC6"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6F834135"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Aims</w:t>
      </w:r>
      <w:r w:rsidRPr="00E237C8">
        <w:rPr>
          <w:rFonts w:ascii="Arial" w:eastAsia="Verdana" w:hAnsi="Arial" w:cs="Arial"/>
          <w:sz w:val="20"/>
          <w:szCs w:val="20"/>
          <w:lang w:bidi="en-US"/>
        </w:rPr>
        <w:t xml:space="preserve">: Giant hydronephrosis is defined as one having more than 1litre of urine in renal collecting </w:t>
      </w:r>
      <w:proofErr w:type="spellStart"/>
      <w:proofErr w:type="gramStart"/>
      <w:r w:rsidRPr="00E237C8">
        <w:rPr>
          <w:rFonts w:ascii="Arial" w:eastAsia="Verdana" w:hAnsi="Arial" w:cs="Arial"/>
          <w:sz w:val="20"/>
          <w:szCs w:val="20"/>
          <w:lang w:bidi="en-US"/>
        </w:rPr>
        <w:t>system.Many</w:t>
      </w:r>
      <w:proofErr w:type="spellEnd"/>
      <w:proofErr w:type="gramEnd"/>
      <w:r w:rsidRPr="00E237C8">
        <w:rPr>
          <w:rFonts w:ascii="Arial" w:eastAsia="Verdana" w:hAnsi="Arial" w:cs="Arial"/>
          <w:sz w:val="20"/>
          <w:szCs w:val="20"/>
          <w:lang w:bidi="en-US"/>
        </w:rPr>
        <w:t xml:space="preserve"> causes attribute to its development. Treatment includes simple nephrectomy either by robotic/laparoscopic/open approach for all symptomatic cases of giant </w:t>
      </w:r>
      <w:proofErr w:type="spellStart"/>
      <w:proofErr w:type="gramStart"/>
      <w:r w:rsidRPr="00E237C8">
        <w:rPr>
          <w:rFonts w:ascii="Arial" w:eastAsia="Verdana" w:hAnsi="Arial" w:cs="Arial"/>
          <w:sz w:val="20"/>
          <w:szCs w:val="20"/>
          <w:lang w:bidi="en-US"/>
        </w:rPr>
        <w:t>hydronephrosis.Laparoscopic</w:t>
      </w:r>
      <w:proofErr w:type="spellEnd"/>
      <w:proofErr w:type="gramEnd"/>
      <w:r w:rsidRPr="00E237C8">
        <w:rPr>
          <w:rFonts w:ascii="Arial" w:eastAsia="Verdana" w:hAnsi="Arial" w:cs="Arial"/>
          <w:sz w:val="20"/>
          <w:szCs w:val="20"/>
          <w:lang w:bidi="en-US"/>
        </w:rPr>
        <w:t xml:space="preserve"> nephrectomy remains a reliable minimally invasive tool for management of this </w:t>
      </w:r>
      <w:proofErr w:type="spellStart"/>
      <w:proofErr w:type="gramStart"/>
      <w:r w:rsidRPr="00E237C8">
        <w:rPr>
          <w:rFonts w:ascii="Arial" w:eastAsia="Verdana" w:hAnsi="Arial" w:cs="Arial"/>
          <w:sz w:val="20"/>
          <w:szCs w:val="20"/>
          <w:lang w:bidi="en-US"/>
        </w:rPr>
        <w:t>condition.We</w:t>
      </w:r>
      <w:proofErr w:type="spellEnd"/>
      <w:proofErr w:type="gramEnd"/>
      <w:r w:rsidRPr="00E237C8">
        <w:rPr>
          <w:rFonts w:ascii="Arial" w:eastAsia="Verdana" w:hAnsi="Arial" w:cs="Arial"/>
          <w:sz w:val="20"/>
          <w:szCs w:val="20"/>
          <w:lang w:bidi="en-US"/>
        </w:rPr>
        <w:t xml:space="preserve"> present a case of giant </w:t>
      </w:r>
      <w:proofErr w:type="gramStart"/>
      <w:r w:rsidRPr="00E237C8">
        <w:rPr>
          <w:rFonts w:ascii="Arial" w:eastAsia="Verdana" w:hAnsi="Arial" w:cs="Arial"/>
          <w:sz w:val="20"/>
          <w:szCs w:val="20"/>
          <w:lang w:bidi="en-US"/>
        </w:rPr>
        <w:t>hydronephrosis ,crossing</w:t>
      </w:r>
      <w:proofErr w:type="gramEnd"/>
      <w:r w:rsidRPr="00E237C8">
        <w:rPr>
          <w:rFonts w:ascii="Arial" w:eastAsia="Verdana" w:hAnsi="Arial" w:cs="Arial"/>
          <w:sz w:val="20"/>
          <w:szCs w:val="20"/>
          <w:lang w:bidi="en-US"/>
        </w:rPr>
        <w:t xml:space="preserve"> midline which occurred secondary to upper ureteric large calculus that was managed with simple nephrectomy via transperitoneal laparoscopic approach.</w:t>
      </w:r>
    </w:p>
    <w:p w14:paraId="196980D2"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7F7FC7C9"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Methods</w:t>
      </w:r>
      <w:r w:rsidRPr="00E237C8">
        <w:rPr>
          <w:rFonts w:ascii="Arial" w:eastAsia="Verdana" w:hAnsi="Arial" w:cs="Arial"/>
          <w:sz w:val="20"/>
          <w:szCs w:val="20"/>
          <w:lang w:bidi="en-US"/>
        </w:rPr>
        <w:t xml:space="preserve">: A </w:t>
      </w:r>
      <w:proofErr w:type="gramStart"/>
      <w:r w:rsidRPr="00E237C8">
        <w:rPr>
          <w:rFonts w:ascii="Arial" w:eastAsia="Verdana" w:hAnsi="Arial" w:cs="Arial"/>
          <w:sz w:val="20"/>
          <w:szCs w:val="20"/>
          <w:lang w:bidi="en-US"/>
        </w:rPr>
        <w:t>63 year</w:t>
      </w:r>
      <w:proofErr w:type="gramEnd"/>
      <w:r w:rsidRPr="00E237C8">
        <w:rPr>
          <w:rFonts w:ascii="Arial" w:eastAsia="Verdana" w:hAnsi="Arial" w:cs="Arial"/>
          <w:sz w:val="20"/>
          <w:szCs w:val="20"/>
          <w:lang w:bidi="en-US"/>
        </w:rPr>
        <w:t xml:space="preserve"> </w:t>
      </w:r>
      <w:proofErr w:type="gramStart"/>
      <w:r w:rsidRPr="00E237C8">
        <w:rPr>
          <w:rFonts w:ascii="Arial" w:eastAsia="Verdana" w:hAnsi="Arial" w:cs="Arial"/>
          <w:sz w:val="20"/>
          <w:szCs w:val="20"/>
          <w:lang w:bidi="en-US"/>
        </w:rPr>
        <w:t>male ,presented</w:t>
      </w:r>
      <w:proofErr w:type="gramEnd"/>
      <w:r w:rsidRPr="00E237C8">
        <w:rPr>
          <w:rFonts w:ascii="Arial" w:eastAsia="Verdana" w:hAnsi="Arial" w:cs="Arial"/>
          <w:sz w:val="20"/>
          <w:szCs w:val="20"/>
          <w:lang w:bidi="en-US"/>
        </w:rPr>
        <w:t xml:space="preserve"> with right flank </w:t>
      </w:r>
      <w:proofErr w:type="gramStart"/>
      <w:r w:rsidRPr="00E237C8">
        <w:rPr>
          <w:rFonts w:ascii="Arial" w:eastAsia="Verdana" w:hAnsi="Arial" w:cs="Arial"/>
          <w:sz w:val="20"/>
          <w:szCs w:val="20"/>
          <w:lang w:bidi="en-US"/>
        </w:rPr>
        <w:t>discomfort ,</w:t>
      </w:r>
      <w:proofErr w:type="gramEnd"/>
      <w:r w:rsidRPr="00E237C8">
        <w:rPr>
          <w:rFonts w:ascii="Arial" w:eastAsia="Verdana" w:hAnsi="Arial" w:cs="Arial"/>
          <w:sz w:val="20"/>
          <w:szCs w:val="20"/>
          <w:lang w:bidi="en-US"/>
        </w:rPr>
        <w:t xml:space="preserve"> on evaluation was found to have right sided giant hydronephrosis secondary to large upper ureteric </w:t>
      </w:r>
      <w:proofErr w:type="spellStart"/>
      <w:proofErr w:type="gramStart"/>
      <w:r w:rsidRPr="00E237C8">
        <w:rPr>
          <w:rFonts w:ascii="Arial" w:eastAsia="Verdana" w:hAnsi="Arial" w:cs="Arial"/>
          <w:sz w:val="20"/>
          <w:szCs w:val="20"/>
          <w:lang w:bidi="en-US"/>
        </w:rPr>
        <w:t>calculus.Hydronephrotic</w:t>
      </w:r>
      <w:proofErr w:type="spellEnd"/>
      <w:proofErr w:type="gramEnd"/>
      <w:r w:rsidRPr="00E237C8">
        <w:rPr>
          <w:rFonts w:ascii="Arial" w:eastAsia="Verdana" w:hAnsi="Arial" w:cs="Arial"/>
          <w:sz w:val="20"/>
          <w:szCs w:val="20"/>
          <w:lang w:bidi="en-US"/>
        </w:rPr>
        <w:t xml:space="preserve"> kidney was crossing </w:t>
      </w:r>
      <w:proofErr w:type="spellStart"/>
      <w:proofErr w:type="gramStart"/>
      <w:r w:rsidRPr="00E237C8">
        <w:rPr>
          <w:rFonts w:ascii="Arial" w:eastAsia="Verdana" w:hAnsi="Arial" w:cs="Arial"/>
          <w:sz w:val="20"/>
          <w:szCs w:val="20"/>
          <w:lang w:bidi="en-US"/>
        </w:rPr>
        <w:t>midline.He</w:t>
      </w:r>
      <w:proofErr w:type="spellEnd"/>
      <w:proofErr w:type="gramEnd"/>
      <w:r w:rsidRPr="00E237C8">
        <w:rPr>
          <w:rFonts w:ascii="Arial" w:eastAsia="Verdana" w:hAnsi="Arial" w:cs="Arial"/>
          <w:sz w:val="20"/>
          <w:szCs w:val="20"/>
          <w:lang w:bidi="en-US"/>
        </w:rPr>
        <w:t xml:space="preserve"> underwent Right Laparoscopic Simple nephrectomy using standard 5 port </w:t>
      </w:r>
      <w:proofErr w:type="spellStart"/>
      <w:proofErr w:type="gramStart"/>
      <w:r w:rsidRPr="00E237C8">
        <w:rPr>
          <w:rFonts w:ascii="Arial" w:eastAsia="Verdana" w:hAnsi="Arial" w:cs="Arial"/>
          <w:sz w:val="20"/>
          <w:szCs w:val="20"/>
          <w:lang w:bidi="en-US"/>
        </w:rPr>
        <w:t>placement.Hydronephrotic</w:t>
      </w:r>
      <w:proofErr w:type="spellEnd"/>
      <w:proofErr w:type="gramEnd"/>
      <w:r w:rsidRPr="00E237C8">
        <w:rPr>
          <w:rFonts w:ascii="Arial" w:eastAsia="Verdana" w:hAnsi="Arial" w:cs="Arial"/>
          <w:sz w:val="20"/>
          <w:szCs w:val="20"/>
          <w:lang w:bidi="en-US"/>
        </w:rPr>
        <w:t xml:space="preserve"> fluid was drained intraoperatively which eased out the space for dissection with a minimal compromise in identification of tissue planes.</w:t>
      </w:r>
    </w:p>
    <w:p w14:paraId="64205F81"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48FCD0DF"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Results</w:t>
      </w:r>
      <w:r w:rsidRPr="00E237C8">
        <w:rPr>
          <w:rFonts w:ascii="Arial" w:eastAsia="Verdana" w:hAnsi="Arial" w:cs="Arial"/>
          <w:sz w:val="20"/>
          <w:szCs w:val="20"/>
          <w:lang w:bidi="en-US"/>
        </w:rPr>
        <w:t xml:space="preserve">: Patient was managed with laparoscopic simple nephrectomy with specimen delivered by extending right subcostal </w:t>
      </w:r>
      <w:proofErr w:type="spellStart"/>
      <w:proofErr w:type="gramStart"/>
      <w:r w:rsidRPr="00E237C8">
        <w:rPr>
          <w:rFonts w:ascii="Arial" w:eastAsia="Verdana" w:hAnsi="Arial" w:cs="Arial"/>
          <w:sz w:val="20"/>
          <w:szCs w:val="20"/>
          <w:lang w:bidi="en-US"/>
        </w:rPr>
        <w:t>port.Around</w:t>
      </w:r>
      <w:proofErr w:type="spellEnd"/>
      <w:proofErr w:type="gramEnd"/>
      <w:r w:rsidRPr="00E237C8">
        <w:rPr>
          <w:rFonts w:ascii="Arial" w:eastAsia="Verdana" w:hAnsi="Arial" w:cs="Arial"/>
          <w:sz w:val="20"/>
          <w:szCs w:val="20"/>
          <w:lang w:bidi="en-US"/>
        </w:rPr>
        <w:t xml:space="preserve"> 4.5 </w:t>
      </w:r>
      <w:proofErr w:type="spellStart"/>
      <w:r w:rsidRPr="00E237C8">
        <w:rPr>
          <w:rFonts w:ascii="Arial" w:eastAsia="Verdana" w:hAnsi="Arial" w:cs="Arial"/>
          <w:sz w:val="20"/>
          <w:szCs w:val="20"/>
          <w:lang w:bidi="en-US"/>
        </w:rPr>
        <w:t>litres</w:t>
      </w:r>
      <w:proofErr w:type="spellEnd"/>
      <w:r w:rsidRPr="00E237C8">
        <w:rPr>
          <w:rFonts w:ascii="Arial" w:eastAsia="Verdana" w:hAnsi="Arial" w:cs="Arial"/>
          <w:sz w:val="20"/>
          <w:szCs w:val="20"/>
          <w:lang w:bidi="en-US"/>
        </w:rPr>
        <w:t xml:space="preserve"> of urine was drained from the hydronephrotic </w:t>
      </w:r>
      <w:proofErr w:type="spellStart"/>
      <w:proofErr w:type="gramStart"/>
      <w:r w:rsidRPr="00E237C8">
        <w:rPr>
          <w:rFonts w:ascii="Arial" w:eastAsia="Verdana" w:hAnsi="Arial" w:cs="Arial"/>
          <w:sz w:val="20"/>
          <w:szCs w:val="20"/>
          <w:lang w:bidi="en-US"/>
        </w:rPr>
        <w:lastRenderedPageBreak/>
        <w:t>kidney.Intraoperative</w:t>
      </w:r>
      <w:proofErr w:type="spellEnd"/>
      <w:proofErr w:type="gramEnd"/>
      <w:r w:rsidRPr="00E237C8">
        <w:rPr>
          <w:rFonts w:ascii="Arial" w:eastAsia="Verdana" w:hAnsi="Arial" w:cs="Arial"/>
          <w:sz w:val="20"/>
          <w:szCs w:val="20"/>
          <w:lang w:bidi="en-US"/>
        </w:rPr>
        <w:t xml:space="preserve"> and postoperative period was uneventful with expectant </w:t>
      </w:r>
      <w:proofErr w:type="spellStart"/>
      <w:proofErr w:type="gramStart"/>
      <w:r w:rsidRPr="00E237C8">
        <w:rPr>
          <w:rFonts w:ascii="Arial" w:eastAsia="Verdana" w:hAnsi="Arial" w:cs="Arial"/>
          <w:sz w:val="20"/>
          <w:szCs w:val="20"/>
          <w:lang w:bidi="en-US"/>
        </w:rPr>
        <w:t>recovery.Abdominal</w:t>
      </w:r>
      <w:proofErr w:type="spellEnd"/>
      <w:proofErr w:type="gramEnd"/>
      <w:r w:rsidRPr="00E237C8">
        <w:rPr>
          <w:rFonts w:ascii="Arial" w:eastAsia="Verdana" w:hAnsi="Arial" w:cs="Arial"/>
          <w:sz w:val="20"/>
          <w:szCs w:val="20"/>
          <w:lang w:bidi="en-US"/>
        </w:rPr>
        <w:t xml:space="preserve"> drain was removed on POD 02 and he was discharged on POD </w:t>
      </w:r>
      <w:proofErr w:type="gramStart"/>
      <w:r w:rsidRPr="00E237C8">
        <w:rPr>
          <w:rFonts w:ascii="Arial" w:eastAsia="Verdana" w:hAnsi="Arial" w:cs="Arial"/>
          <w:sz w:val="20"/>
          <w:szCs w:val="20"/>
          <w:lang w:bidi="en-US"/>
        </w:rPr>
        <w:t>03.At</w:t>
      </w:r>
      <w:proofErr w:type="gramEnd"/>
      <w:r w:rsidRPr="00E237C8">
        <w:rPr>
          <w:rFonts w:ascii="Arial" w:eastAsia="Verdana" w:hAnsi="Arial" w:cs="Arial"/>
          <w:sz w:val="20"/>
          <w:szCs w:val="20"/>
          <w:lang w:bidi="en-US"/>
        </w:rPr>
        <w:t xml:space="preserve"> one month follow </w:t>
      </w:r>
      <w:proofErr w:type="gramStart"/>
      <w:r w:rsidRPr="00E237C8">
        <w:rPr>
          <w:rFonts w:ascii="Arial" w:eastAsia="Verdana" w:hAnsi="Arial" w:cs="Arial"/>
          <w:sz w:val="20"/>
          <w:szCs w:val="20"/>
          <w:lang w:bidi="en-US"/>
        </w:rPr>
        <w:t>up ,he</w:t>
      </w:r>
      <w:proofErr w:type="gramEnd"/>
      <w:r w:rsidRPr="00E237C8">
        <w:rPr>
          <w:rFonts w:ascii="Arial" w:eastAsia="Verdana" w:hAnsi="Arial" w:cs="Arial"/>
          <w:sz w:val="20"/>
          <w:szCs w:val="20"/>
          <w:lang w:bidi="en-US"/>
        </w:rPr>
        <w:t xml:space="preserve"> is doing well with normal renal function</w:t>
      </w:r>
    </w:p>
    <w:p w14:paraId="25E5E244"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7F2609B7"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Conclusions</w:t>
      </w:r>
      <w:r w:rsidRPr="00E237C8">
        <w:rPr>
          <w:rFonts w:ascii="Arial" w:eastAsia="Verdana" w:hAnsi="Arial" w:cs="Arial"/>
          <w:sz w:val="20"/>
          <w:szCs w:val="20"/>
          <w:lang w:bidi="en-US"/>
        </w:rPr>
        <w:t xml:space="preserve">: Giant </w:t>
      </w:r>
      <w:proofErr w:type="spellStart"/>
      <w:proofErr w:type="gramStart"/>
      <w:r w:rsidRPr="00E237C8">
        <w:rPr>
          <w:rFonts w:ascii="Arial" w:eastAsia="Verdana" w:hAnsi="Arial" w:cs="Arial"/>
          <w:sz w:val="20"/>
          <w:szCs w:val="20"/>
          <w:lang w:bidi="en-US"/>
        </w:rPr>
        <w:t>hydronephrosis,as</w:t>
      </w:r>
      <w:proofErr w:type="spellEnd"/>
      <w:proofErr w:type="gramEnd"/>
      <w:r w:rsidRPr="00E237C8">
        <w:rPr>
          <w:rFonts w:ascii="Arial" w:eastAsia="Verdana" w:hAnsi="Arial" w:cs="Arial"/>
          <w:sz w:val="20"/>
          <w:szCs w:val="20"/>
          <w:lang w:bidi="en-US"/>
        </w:rPr>
        <w:t xml:space="preserve"> reported in literature, very few has had fluid volume more than 2 </w:t>
      </w:r>
      <w:proofErr w:type="spellStart"/>
      <w:proofErr w:type="gramStart"/>
      <w:r w:rsidRPr="00E237C8">
        <w:rPr>
          <w:rFonts w:ascii="Arial" w:eastAsia="Verdana" w:hAnsi="Arial" w:cs="Arial"/>
          <w:sz w:val="20"/>
          <w:szCs w:val="20"/>
          <w:lang w:bidi="en-US"/>
        </w:rPr>
        <w:t>litres.Our</w:t>
      </w:r>
      <w:proofErr w:type="spellEnd"/>
      <w:proofErr w:type="gramEnd"/>
      <w:r w:rsidRPr="00E237C8">
        <w:rPr>
          <w:rFonts w:ascii="Arial" w:eastAsia="Verdana" w:hAnsi="Arial" w:cs="Arial"/>
          <w:sz w:val="20"/>
          <w:szCs w:val="20"/>
          <w:lang w:bidi="en-US"/>
        </w:rPr>
        <w:t xml:space="preserve"> case had </w:t>
      </w:r>
      <w:proofErr w:type="spellStart"/>
      <w:r w:rsidRPr="00E237C8">
        <w:rPr>
          <w:rFonts w:ascii="Arial" w:eastAsia="Verdana" w:hAnsi="Arial" w:cs="Arial"/>
          <w:sz w:val="20"/>
          <w:szCs w:val="20"/>
          <w:lang w:bidi="en-US"/>
        </w:rPr>
        <w:t>intarenal</w:t>
      </w:r>
      <w:proofErr w:type="spellEnd"/>
      <w:r w:rsidRPr="00E237C8">
        <w:rPr>
          <w:rFonts w:ascii="Arial" w:eastAsia="Verdana" w:hAnsi="Arial" w:cs="Arial"/>
          <w:sz w:val="20"/>
          <w:szCs w:val="20"/>
          <w:lang w:bidi="en-US"/>
        </w:rPr>
        <w:t xml:space="preserve"> fluid volume of around 4.5 </w:t>
      </w:r>
      <w:proofErr w:type="spellStart"/>
      <w:r w:rsidRPr="00E237C8">
        <w:rPr>
          <w:rFonts w:ascii="Arial" w:eastAsia="Verdana" w:hAnsi="Arial" w:cs="Arial"/>
          <w:sz w:val="20"/>
          <w:szCs w:val="20"/>
          <w:lang w:bidi="en-US"/>
        </w:rPr>
        <w:t>litres</w:t>
      </w:r>
      <w:proofErr w:type="spellEnd"/>
      <w:r w:rsidRPr="00E237C8">
        <w:rPr>
          <w:rFonts w:ascii="Arial" w:eastAsia="Verdana" w:hAnsi="Arial" w:cs="Arial"/>
          <w:sz w:val="20"/>
          <w:szCs w:val="20"/>
          <w:lang w:bidi="en-US"/>
        </w:rPr>
        <w:t xml:space="preserve"> which was drained intraoperatively. The success rate of laparoscopic approach is comparable to robotic or open </w:t>
      </w:r>
      <w:proofErr w:type="spellStart"/>
      <w:proofErr w:type="gramStart"/>
      <w:r w:rsidRPr="00E237C8">
        <w:rPr>
          <w:rFonts w:ascii="Arial" w:eastAsia="Verdana" w:hAnsi="Arial" w:cs="Arial"/>
          <w:sz w:val="20"/>
          <w:szCs w:val="20"/>
          <w:lang w:bidi="en-US"/>
        </w:rPr>
        <w:t>approach.Minimally</w:t>
      </w:r>
      <w:proofErr w:type="spellEnd"/>
      <w:proofErr w:type="gramEnd"/>
      <w:r w:rsidRPr="00E237C8">
        <w:rPr>
          <w:rFonts w:ascii="Arial" w:eastAsia="Verdana" w:hAnsi="Arial" w:cs="Arial"/>
          <w:sz w:val="20"/>
          <w:szCs w:val="20"/>
          <w:lang w:bidi="en-US"/>
        </w:rPr>
        <w:t xml:space="preserve"> invasive approaches offer better and early postoperative recovery with good </w:t>
      </w:r>
      <w:proofErr w:type="gramStart"/>
      <w:r w:rsidRPr="00E237C8">
        <w:rPr>
          <w:rFonts w:ascii="Arial" w:eastAsia="Verdana" w:hAnsi="Arial" w:cs="Arial"/>
          <w:sz w:val="20"/>
          <w:szCs w:val="20"/>
          <w:lang w:bidi="en-US"/>
        </w:rPr>
        <w:t>cosmesis .</w:t>
      </w:r>
      <w:proofErr w:type="gramEnd"/>
      <w:r w:rsidRPr="00E237C8">
        <w:rPr>
          <w:rFonts w:ascii="Arial" w:eastAsia="Verdana" w:hAnsi="Arial" w:cs="Arial"/>
          <w:sz w:val="20"/>
          <w:szCs w:val="20"/>
          <w:lang w:bidi="en-US"/>
        </w:rPr>
        <w:t xml:space="preserve"> All symptomatic giant hydronephrosis with </w:t>
      </w:r>
      <w:proofErr w:type="spellStart"/>
      <w:r w:rsidRPr="00E237C8">
        <w:rPr>
          <w:rFonts w:ascii="Arial" w:eastAsia="Verdana" w:hAnsi="Arial" w:cs="Arial"/>
          <w:sz w:val="20"/>
          <w:szCs w:val="20"/>
          <w:lang w:bidi="en-US"/>
        </w:rPr>
        <w:t>non functional</w:t>
      </w:r>
      <w:proofErr w:type="spellEnd"/>
      <w:r w:rsidRPr="00E237C8">
        <w:rPr>
          <w:rFonts w:ascii="Arial" w:eastAsia="Verdana" w:hAnsi="Arial" w:cs="Arial"/>
          <w:sz w:val="20"/>
          <w:szCs w:val="20"/>
          <w:lang w:bidi="en-US"/>
        </w:rPr>
        <w:t xml:space="preserve"> kidneys should be subjected to simple nephrectomy with preferred approaches being transperitoneal laparoscopic/robotic.</w:t>
      </w:r>
    </w:p>
    <w:p w14:paraId="714FA877"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sectPr w:rsidR="00E237C8" w:rsidRPr="00E237C8" w:rsidSect="005719D7">
          <w:type w:val="continuous"/>
          <w:pgSz w:w="11906" w:h="16838" w:code="9"/>
          <w:pgMar w:top="1440" w:right="1440" w:bottom="1440" w:left="1440" w:header="720" w:footer="720" w:gutter="0"/>
          <w:cols w:space="720"/>
        </w:sectPr>
      </w:pPr>
    </w:p>
    <w:p w14:paraId="336A6217" w14:textId="77777777" w:rsidR="009C7BF5" w:rsidRPr="001D5EE7" w:rsidRDefault="009C7BF5"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609F0F8D" w14:textId="77777777" w:rsidR="009C7BF5" w:rsidRPr="001D5EE7" w:rsidRDefault="009C7BF5" w:rsidP="005719D7">
      <w:pPr>
        <w:widowControl w:val="0"/>
        <w:autoSpaceDE w:val="0"/>
        <w:autoSpaceDN w:val="0"/>
        <w:spacing w:after="0" w:line="240" w:lineRule="auto"/>
        <w:outlineLvl w:val="0"/>
        <w:rPr>
          <w:rFonts w:ascii="Arial" w:eastAsia="Verdana" w:hAnsi="Arial" w:cs="Arial"/>
          <w:b/>
          <w:bCs/>
          <w:color w:val="507DC1"/>
          <w:sz w:val="20"/>
          <w:szCs w:val="20"/>
          <w:lang w:bidi="en-US"/>
        </w:rPr>
      </w:pPr>
    </w:p>
    <w:p w14:paraId="5124891C" w14:textId="5FEC19F7" w:rsidR="009C7BF5" w:rsidRPr="001D5EE7" w:rsidRDefault="009C7BF5" w:rsidP="009C7BF5">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UMV-</w:t>
      </w:r>
      <w:r w:rsidRPr="001D5EE7">
        <w:rPr>
          <w:rFonts w:ascii="Arial" w:eastAsia="Verdana" w:hAnsi="Arial" w:cs="Arial"/>
          <w:b/>
          <w:bCs/>
          <w:color w:val="507DC1"/>
          <w:sz w:val="20"/>
          <w:szCs w:val="20"/>
          <w:lang w:bidi="en-US"/>
        </w:rPr>
        <w:t>7</w:t>
      </w:r>
    </w:p>
    <w:p w14:paraId="17FEC828" w14:textId="1341DBEF" w:rsidR="00E237C8" w:rsidRPr="00E237C8" w:rsidRDefault="00E237C8" w:rsidP="005719D7">
      <w:pPr>
        <w:widowControl w:val="0"/>
        <w:autoSpaceDE w:val="0"/>
        <w:autoSpaceDN w:val="0"/>
        <w:spacing w:after="0" w:line="240" w:lineRule="auto"/>
        <w:outlineLvl w:val="0"/>
        <w:rPr>
          <w:rFonts w:ascii="Arial" w:eastAsia="Verdana" w:hAnsi="Arial" w:cs="Arial"/>
          <w:b/>
          <w:bCs/>
          <w:sz w:val="20"/>
          <w:szCs w:val="20"/>
          <w:lang w:bidi="en-US"/>
        </w:rPr>
      </w:pPr>
      <w:r w:rsidRPr="00E237C8">
        <w:rPr>
          <w:rFonts w:ascii="Arial" w:eastAsia="Verdana" w:hAnsi="Arial" w:cs="Arial"/>
          <w:b/>
          <w:bCs/>
          <w:color w:val="507DC1"/>
          <w:sz w:val="20"/>
          <w:szCs w:val="20"/>
          <w:lang w:bidi="en-US"/>
        </w:rPr>
        <w:t xml:space="preserve">Left Non-Functioning Kidney Secondary to Left </w:t>
      </w:r>
      <w:proofErr w:type="spellStart"/>
      <w:r w:rsidRPr="00E237C8">
        <w:rPr>
          <w:rFonts w:ascii="Arial" w:eastAsia="Verdana" w:hAnsi="Arial" w:cs="Arial"/>
          <w:b/>
          <w:bCs/>
          <w:color w:val="507DC1"/>
          <w:sz w:val="20"/>
          <w:szCs w:val="20"/>
          <w:lang w:bidi="en-US"/>
        </w:rPr>
        <w:t>Pelviureteric</w:t>
      </w:r>
      <w:proofErr w:type="spellEnd"/>
      <w:r w:rsidRPr="00E237C8">
        <w:rPr>
          <w:rFonts w:ascii="Arial" w:eastAsia="Verdana" w:hAnsi="Arial" w:cs="Arial"/>
          <w:b/>
          <w:bCs/>
          <w:color w:val="507DC1"/>
          <w:sz w:val="20"/>
          <w:szCs w:val="20"/>
          <w:lang w:bidi="en-US"/>
        </w:rPr>
        <w:t xml:space="preserve"> Junction Obstruction: A Case-Based Video Presentation</w:t>
      </w:r>
    </w:p>
    <w:p w14:paraId="6ED59BDE" w14:textId="77777777" w:rsidR="009C7BF5" w:rsidRPr="001D5EE7"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u w:val="single"/>
          <w:lang w:bidi="en-US"/>
        </w:rPr>
        <w:t>Dr Pankaj Chaudhary</w:t>
      </w:r>
      <w:r w:rsidRPr="00E237C8">
        <w:rPr>
          <w:rFonts w:ascii="Arial" w:eastAsia="Verdana" w:hAnsi="Arial" w:cs="Arial"/>
          <w:b/>
          <w:sz w:val="20"/>
          <w:szCs w:val="20"/>
          <w:lang w:bidi="en-US"/>
        </w:rPr>
        <w:t xml:space="preserve">, </w:t>
      </w:r>
      <w:r w:rsidRPr="00E237C8">
        <w:rPr>
          <w:rFonts w:ascii="Arial" w:eastAsia="Verdana" w:hAnsi="Arial" w:cs="Arial"/>
          <w:sz w:val="20"/>
          <w:szCs w:val="20"/>
          <w:lang w:bidi="en-US"/>
        </w:rPr>
        <w:t>Dr Shivam Priyadarshi, Dr Somendra Bansal</w:t>
      </w:r>
    </w:p>
    <w:p w14:paraId="245161CD" w14:textId="37706B6A"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sz w:val="20"/>
          <w:szCs w:val="20"/>
          <w:lang w:bidi="en-US"/>
        </w:rPr>
        <w:t>SMS MEDICAL COLLEGE</w:t>
      </w:r>
    </w:p>
    <w:p w14:paraId="37902010" w14:textId="77777777" w:rsidR="009C7BF5" w:rsidRPr="001D5EE7" w:rsidRDefault="009C7BF5" w:rsidP="005719D7">
      <w:pPr>
        <w:widowControl w:val="0"/>
        <w:autoSpaceDE w:val="0"/>
        <w:autoSpaceDN w:val="0"/>
        <w:spacing w:after="0" w:line="240" w:lineRule="auto"/>
        <w:rPr>
          <w:rFonts w:ascii="Arial" w:eastAsia="Verdana" w:hAnsi="Arial" w:cs="Arial"/>
          <w:b/>
          <w:sz w:val="20"/>
          <w:szCs w:val="20"/>
          <w:lang w:bidi="en-US"/>
        </w:rPr>
      </w:pPr>
    </w:p>
    <w:p w14:paraId="6121C2F2" w14:textId="13C9961A"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Aims</w:t>
      </w:r>
      <w:r w:rsidRPr="00E237C8">
        <w:rPr>
          <w:rFonts w:ascii="Arial" w:eastAsia="Verdana" w:hAnsi="Arial" w:cs="Arial"/>
          <w:sz w:val="20"/>
          <w:szCs w:val="20"/>
          <w:lang w:bidi="en-US"/>
        </w:rPr>
        <w:t>: To present a clinical case of left-sided PUJO resulting in a non-functioning kidney, and to demonstrate the surgical management through a video presentation.</w:t>
      </w:r>
    </w:p>
    <w:p w14:paraId="6740B712"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38BC22BA"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Methods</w:t>
      </w:r>
      <w:r w:rsidRPr="00E237C8">
        <w:rPr>
          <w:rFonts w:ascii="Arial" w:eastAsia="Verdana" w:hAnsi="Arial" w:cs="Arial"/>
          <w:sz w:val="20"/>
          <w:szCs w:val="20"/>
          <w:lang w:bidi="en-US"/>
        </w:rPr>
        <w:t>: A 42-year-old male presented with intermittent left flank pain. Imaging (ultrasound, CT urography) revealed a grossly hydronephrotic left kidney. A DTPA renal scan confirmed negligible function (&lt;10%) on the affected side. The patient underwent a laparoscopic left nephrectomy. The video highlights key operative steps, including aspiration of fluid, hilar dissection, identification of vessels, and safe removal of the non-functioning renal unit.</w:t>
      </w:r>
    </w:p>
    <w:p w14:paraId="248D16B5"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53ACEF20"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Results</w:t>
      </w:r>
      <w:r w:rsidRPr="00E237C8">
        <w:rPr>
          <w:rFonts w:ascii="Arial" w:eastAsia="Verdana" w:hAnsi="Arial" w:cs="Arial"/>
          <w:sz w:val="20"/>
          <w:szCs w:val="20"/>
          <w:lang w:bidi="en-US"/>
        </w:rPr>
        <w:t>: The procedure was completed successfully with minimal blood loss and no intraoperative complications. Postoperative recovery was smooth, and the patient was discharged on postoperative day 3. Follow-up renal function tests showed a stable contralateral kidney.</w:t>
      </w:r>
    </w:p>
    <w:p w14:paraId="2C5E8282"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40C16D93"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Conclusions</w:t>
      </w:r>
      <w:r w:rsidRPr="00E237C8">
        <w:rPr>
          <w:rFonts w:ascii="Arial" w:eastAsia="Verdana" w:hAnsi="Arial" w:cs="Arial"/>
          <w:sz w:val="20"/>
          <w:szCs w:val="20"/>
          <w:lang w:bidi="en-US"/>
        </w:rPr>
        <w:t xml:space="preserve">: PUJO remains a significant cause of renal functional loss when diagnosis is delayed. Nephrectomy is indicated in cases of symptomatic, non-functioning </w:t>
      </w:r>
      <w:proofErr w:type="spellStart"/>
      <w:r w:rsidRPr="00E237C8">
        <w:rPr>
          <w:rFonts w:ascii="Arial" w:eastAsia="Verdana" w:hAnsi="Arial" w:cs="Arial"/>
          <w:sz w:val="20"/>
          <w:szCs w:val="20"/>
          <w:lang w:bidi="en-US"/>
        </w:rPr>
        <w:t>renal</w:t>
      </w:r>
      <w:proofErr w:type="spellEnd"/>
      <w:r w:rsidRPr="00E237C8">
        <w:rPr>
          <w:rFonts w:ascii="Arial" w:eastAsia="Verdana" w:hAnsi="Arial" w:cs="Arial"/>
          <w:sz w:val="20"/>
          <w:szCs w:val="20"/>
          <w:lang w:bidi="en-US"/>
        </w:rPr>
        <w:t xml:space="preserve"> units. Video-based learning can enhance surgical understanding and provide valuable insight into intraoperative decision-making.</w:t>
      </w:r>
    </w:p>
    <w:p w14:paraId="1B96B26C" w14:textId="77777777" w:rsidR="00E237C8" w:rsidRDefault="00E237C8" w:rsidP="005719D7">
      <w:pPr>
        <w:spacing w:after="0" w:line="240" w:lineRule="auto"/>
        <w:rPr>
          <w:rFonts w:ascii="Arial" w:hAnsi="Arial" w:cs="Arial"/>
          <w:sz w:val="20"/>
          <w:szCs w:val="20"/>
          <w:lang w:bidi="en-US"/>
        </w:rPr>
      </w:pPr>
    </w:p>
    <w:p w14:paraId="6E6BDCF4" w14:textId="77777777" w:rsidR="00C2799E" w:rsidRPr="001D5EE7" w:rsidRDefault="00C2799E" w:rsidP="005719D7">
      <w:pPr>
        <w:spacing w:after="0" w:line="240" w:lineRule="auto"/>
        <w:rPr>
          <w:rFonts w:ascii="Arial" w:hAnsi="Arial" w:cs="Arial"/>
          <w:sz w:val="20"/>
          <w:szCs w:val="20"/>
          <w:lang w:bidi="en-US"/>
        </w:rPr>
      </w:pPr>
    </w:p>
    <w:p w14:paraId="2F2ADDA1" w14:textId="04C846F3" w:rsidR="009C7BF5" w:rsidRPr="001D5EE7" w:rsidRDefault="009C7BF5" w:rsidP="009C7BF5">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UMV-</w:t>
      </w:r>
      <w:r w:rsidRPr="001D5EE7">
        <w:rPr>
          <w:rFonts w:ascii="Arial" w:eastAsia="Verdana" w:hAnsi="Arial" w:cs="Arial"/>
          <w:b/>
          <w:bCs/>
          <w:color w:val="507DC1"/>
          <w:sz w:val="20"/>
          <w:szCs w:val="20"/>
          <w:lang w:bidi="en-US"/>
        </w:rPr>
        <w:t>8</w:t>
      </w:r>
    </w:p>
    <w:p w14:paraId="27461CE5" w14:textId="77777777" w:rsidR="00E237C8" w:rsidRPr="00E237C8" w:rsidRDefault="00E237C8" w:rsidP="005719D7">
      <w:pPr>
        <w:widowControl w:val="0"/>
        <w:autoSpaceDE w:val="0"/>
        <w:autoSpaceDN w:val="0"/>
        <w:spacing w:after="0" w:line="240" w:lineRule="auto"/>
        <w:outlineLvl w:val="0"/>
        <w:rPr>
          <w:rFonts w:ascii="Arial" w:eastAsia="Verdana" w:hAnsi="Arial" w:cs="Arial"/>
          <w:b/>
          <w:bCs/>
          <w:sz w:val="20"/>
          <w:szCs w:val="20"/>
          <w:lang w:bidi="en-US"/>
        </w:rPr>
      </w:pPr>
      <w:r w:rsidRPr="00E237C8">
        <w:rPr>
          <w:rFonts w:ascii="Arial" w:eastAsia="Verdana" w:hAnsi="Arial" w:cs="Arial"/>
          <w:b/>
          <w:bCs/>
          <w:color w:val="507DC1"/>
          <w:sz w:val="20"/>
          <w:szCs w:val="20"/>
          <w:lang w:bidi="en-US"/>
        </w:rPr>
        <w:t>Inadvertent Submucosal Placement of Double-J Stent into False Ureteral</w:t>
      </w:r>
      <w:r w:rsidRPr="00E237C8">
        <w:rPr>
          <w:rFonts w:ascii="Arial" w:eastAsia="Verdana" w:hAnsi="Arial" w:cs="Arial"/>
          <w:b/>
          <w:bCs/>
          <w:color w:val="507DC1"/>
          <w:spacing w:val="-58"/>
          <w:sz w:val="20"/>
          <w:szCs w:val="20"/>
          <w:lang w:bidi="en-US"/>
        </w:rPr>
        <w:t xml:space="preserve"> </w:t>
      </w:r>
      <w:r w:rsidRPr="00E237C8">
        <w:rPr>
          <w:rFonts w:ascii="Arial" w:eastAsia="Verdana" w:hAnsi="Arial" w:cs="Arial"/>
          <w:b/>
          <w:bCs/>
          <w:color w:val="507DC1"/>
          <w:sz w:val="20"/>
          <w:szCs w:val="20"/>
          <w:lang w:bidi="en-US"/>
        </w:rPr>
        <w:t>Tract Following Uneventful PCNL</w:t>
      </w:r>
    </w:p>
    <w:p w14:paraId="2CF917E9" w14:textId="77777777" w:rsidR="009C7BF5" w:rsidRPr="001D5EE7" w:rsidRDefault="00E237C8" w:rsidP="005719D7">
      <w:pPr>
        <w:widowControl w:val="0"/>
        <w:autoSpaceDE w:val="0"/>
        <w:autoSpaceDN w:val="0"/>
        <w:spacing w:after="0" w:line="240" w:lineRule="auto"/>
        <w:rPr>
          <w:rFonts w:ascii="Arial" w:eastAsia="Verdana" w:hAnsi="Arial" w:cs="Arial"/>
          <w:sz w:val="20"/>
          <w:szCs w:val="20"/>
          <w:lang w:bidi="en-US"/>
        </w:rPr>
      </w:pPr>
      <w:proofErr w:type="spellStart"/>
      <w:r w:rsidRPr="00E237C8">
        <w:rPr>
          <w:rFonts w:ascii="Arial" w:eastAsia="Verdana" w:hAnsi="Arial" w:cs="Arial"/>
          <w:b/>
          <w:sz w:val="20"/>
          <w:szCs w:val="20"/>
          <w:u w:val="single"/>
          <w:lang w:bidi="en-US"/>
        </w:rPr>
        <w:t>Vanji</w:t>
      </w:r>
      <w:proofErr w:type="spellEnd"/>
      <w:r w:rsidRPr="00E237C8">
        <w:rPr>
          <w:rFonts w:ascii="Arial" w:eastAsia="Verdana" w:hAnsi="Arial" w:cs="Arial"/>
          <w:b/>
          <w:sz w:val="20"/>
          <w:szCs w:val="20"/>
          <w:u w:val="single"/>
          <w:lang w:bidi="en-US"/>
        </w:rPr>
        <w:t xml:space="preserve"> Nathan Subramani</w:t>
      </w:r>
      <w:r w:rsidRPr="00E237C8">
        <w:rPr>
          <w:rFonts w:ascii="Arial" w:eastAsia="Verdana" w:hAnsi="Arial" w:cs="Arial"/>
          <w:b/>
          <w:sz w:val="20"/>
          <w:szCs w:val="20"/>
          <w:lang w:bidi="en-US"/>
        </w:rPr>
        <w:t xml:space="preserve">, </w:t>
      </w:r>
      <w:r w:rsidRPr="00E237C8">
        <w:rPr>
          <w:rFonts w:ascii="Arial" w:eastAsia="Verdana" w:hAnsi="Arial" w:cs="Arial"/>
          <w:sz w:val="20"/>
          <w:szCs w:val="20"/>
          <w:lang w:bidi="en-US"/>
        </w:rPr>
        <w:t xml:space="preserve">Sridhar Panaiyadiyan, </w:t>
      </w:r>
      <w:r w:rsidRPr="00E237C8">
        <w:rPr>
          <w:rFonts w:ascii="Arial" w:eastAsia="Verdana" w:hAnsi="Arial" w:cs="Arial"/>
          <w:spacing w:val="-3"/>
          <w:sz w:val="20"/>
          <w:szCs w:val="20"/>
          <w:lang w:bidi="en-US"/>
        </w:rPr>
        <w:t>Kevin</w:t>
      </w:r>
      <w:r w:rsidRPr="00E237C8">
        <w:rPr>
          <w:rFonts w:ascii="Arial" w:eastAsia="Verdana" w:hAnsi="Arial" w:cs="Arial"/>
          <w:spacing w:val="-55"/>
          <w:sz w:val="20"/>
          <w:szCs w:val="20"/>
          <w:lang w:bidi="en-US"/>
        </w:rPr>
        <w:t xml:space="preserve"> </w:t>
      </w:r>
      <w:r w:rsidRPr="00E237C8">
        <w:rPr>
          <w:rFonts w:ascii="Arial" w:eastAsia="Verdana" w:hAnsi="Arial" w:cs="Arial"/>
          <w:sz w:val="20"/>
          <w:szCs w:val="20"/>
          <w:lang w:bidi="en-US"/>
        </w:rPr>
        <w:t>Arulraj</w:t>
      </w:r>
    </w:p>
    <w:p w14:paraId="47CF4AE4" w14:textId="1B51D22F"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sz w:val="20"/>
          <w:szCs w:val="20"/>
          <w:lang w:bidi="en-US"/>
        </w:rPr>
        <w:t>All India Institute of Medical Sciences, New Delhi</w:t>
      </w:r>
    </w:p>
    <w:p w14:paraId="1FBA6014" w14:textId="77777777" w:rsidR="009C7BF5" w:rsidRPr="001D5EE7" w:rsidRDefault="009C7BF5" w:rsidP="005719D7">
      <w:pPr>
        <w:widowControl w:val="0"/>
        <w:autoSpaceDE w:val="0"/>
        <w:autoSpaceDN w:val="0"/>
        <w:spacing w:after="0" w:line="240" w:lineRule="auto"/>
        <w:rPr>
          <w:rFonts w:ascii="Arial" w:eastAsia="Verdana" w:hAnsi="Arial" w:cs="Arial"/>
          <w:b/>
          <w:sz w:val="20"/>
          <w:szCs w:val="20"/>
          <w:lang w:bidi="en-US"/>
        </w:rPr>
      </w:pPr>
    </w:p>
    <w:p w14:paraId="7678F487" w14:textId="12569C64"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Aims</w:t>
      </w:r>
      <w:r w:rsidRPr="00E237C8">
        <w:rPr>
          <w:rFonts w:ascii="Arial" w:eastAsia="Verdana" w:hAnsi="Arial" w:cs="Arial"/>
          <w:sz w:val="20"/>
          <w:szCs w:val="20"/>
          <w:lang w:bidi="en-US"/>
        </w:rPr>
        <w:t>: To report a rare case of submucosal malposition of a double-J (DJ) stent into a false ureteral tract following an otherwise uneventful percutaneous nephrolithotomy (PCNL), and to highlight the importance of endoscopic recognition and management of this unusual complication.</w:t>
      </w:r>
    </w:p>
    <w:p w14:paraId="1949C7DF"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3E856DFC"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Methods</w:t>
      </w:r>
      <w:r w:rsidRPr="00E237C8">
        <w:rPr>
          <w:rFonts w:ascii="Arial" w:eastAsia="Verdana" w:hAnsi="Arial" w:cs="Arial"/>
          <w:sz w:val="20"/>
          <w:szCs w:val="20"/>
          <w:lang w:bidi="en-US"/>
        </w:rPr>
        <w:t xml:space="preserve">: A 33-year-old male underwent left mini-PCNL for a 2 cm </w:t>
      </w:r>
      <w:proofErr w:type="spellStart"/>
      <w:r w:rsidRPr="00E237C8">
        <w:rPr>
          <w:rFonts w:ascii="Arial" w:eastAsia="Verdana" w:hAnsi="Arial" w:cs="Arial"/>
          <w:sz w:val="20"/>
          <w:szCs w:val="20"/>
          <w:lang w:bidi="en-US"/>
        </w:rPr>
        <w:t>pelvi</w:t>
      </w:r>
      <w:proofErr w:type="spellEnd"/>
      <w:r w:rsidRPr="00E237C8">
        <w:rPr>
          <w:rFonts w:ascii="Arial" w:eastAsia="Verdana" w:hAnsi="Arial" w:cs="Arial"/>
          <w:sz w:val="20"/>
          <w:szCs w:val="20"/>
          <w:lang w:bidi="en-US"/>
        </w:rPr>
        <w:t xml:space="preserve">-ureteric junction stone. Following stone clearance, a 6Fr/26cm DJ stent was placed </w:t>
      </w:r>
      <w:proofErr w:type="spellStart"/>
      <w:r w:rsidRPr="00E237C8">
        <w:rPr>
          <w:rFonts w:ascii="Arial" w:eastAsia="Verdana" w:hAnsi="Arial" w:cs="Arial"/>
          <w:sz w:val="20"/>
          <w:szCs w:val="20"/>
          <w:lang w:bidi="en-US"/>
        </w:rPr>
        <w:t>antegradely</w:t>
      </w:r>
      <w:proofErr w:type="spellEnd"/>
      <w:r w:rsidRPr="00E237C8">
        <w:rPr>
          <w:rFonts w:ascii="Arial" w:eastAsia="Verdana" w:hAnsi="Arial" w:cs="Arial"/>
          <w:sz w:val="20"/>
          <w:szCs w:val="20"/>
          <w:lang w:bidi="en-US"/>
        </w:rPr>
        <w:t xml:space="preserve">. At 6-week follow-up, during routine </w:t>
      </w:r>
      <w:proofErr w:type="spellStart"/>
      <w:r w:rsidRPr="00E237C8">
        <w:rPr>
          <w:rFonts w:ascii="Arial" w:eastAsia="Verdana" w:hAnsi="Arial" w:cs="Arial"/>
          <w:sz w:val="20"/>
          <w:szCs w:val="20"/>
          <w:lang w:bidi="en-US"/>
        </w:rPr>
        <w:t>cystoscopic</w:t>
      </w:r>
      <w:proofErr w:type="spellEnd"/>
      <w:r w:rsidRPr="00E237C8">
        <w:rPr>
          <w:rFonts w:ascii="Arial" w:eastAsia="Verdana" w:hAnsi="Arial" w:cs="Arial"/>
          <w:sz w:val="20"/>
          <w:szCs w:val="20"/>
          <w:lang w:bidi="en-US"/>
        </w:rPr>
        <w:t xml:space="preserve"> stent removal, the distal coil of the stent was not visualized within the bladder. Cystoscopy revealed the stent’s contour beneath the mucosa, raising suspicion of submucosal migration. The patient was taken for ureteroscopy under general anesthesia.</w:t>
      </w:r>
    </w:p>
    <w:p w14:paraId="1FD92A53"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69397A75"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Results</w:t>
      </w:r>
      <w:r w:rsidRPr="00E237C8">
        <w:rPr>
          <w:rFonts w:ascii="Arial" w:eastAsia="Verdana" w:hAnsi="Arial" w:cs="Arial"/>
          <w:sz w:val="20"/>
          <w:szCs w:val="20"/>
          <w:lang w:bidi="en-US"/>
        </w:rPr>
        <w:t xml:space="preserve">: Ureteroscopy revealed that the DJ stent had pierced the ureteral mucosa approximately 2–3 cm proximal to the </w:t>
      </w:r>
      <w:proofErr w:type="spellStart"/>
      <w:r w:rsidRPr="00E237C8">
        <w:rPr>
          <w:rFonts w:ascii="Arial" w:eastAsia="Verdana" w:hAnsi="Arial" w:cs="Arial"/>
          <w:sz w:val="20"/>
          <w:szCs w:val="20"/>
          <w:lang w:bidi="en-US"/>
        </w:rPr>
        <w:t>vesicoureteric</w:t>
      </w:r>
      <w:proofErr w:type="spellEnd"/>
      <w:r w:rsidRPr="00E237C8">
        <w:rPr>
          <w:rFonts w:ascii="Arial" w:eastAsia="Verdana" w:hAnsi="Arial" w:cs="Arial"/>
          <w:sz w:val="20"/>
          <w:szCs w:val="20"/>
          <w:lang w:bidi="en-US"/>
        </w:rPr>
        <w:t xml:space="preserve"> junction (VUJ) and entered the submucosal plane. A guidewire was passed and the stent was gently manipulated cranially using </w:t>
      </w:r>
      <w:proofErr w:type="spellStart"/>
      <w:r w:rsidRPr="00E237C8">
        <w:rPr>
          <w:rFonts w:ascii="Arial" w:eastAsia="Verdana" w:hAnsi="Arial" w:cs="Arial"/>
          <w:sz w:val="20"/>
          <w:szCs w:val="20"/>
          <w:lang w:bidi="en-US"/>
        </w:rPr>
        <w:t>ureteroscopic</w:t>
      </w:r>
      <w:proofErr w:type="spellEnd"/>
      <w:r w:rsidRPr="00E237C8">
        <w:rPr>
          <w:rFonts w:ascii="Arial" w:eastAsia="Verdana" w:hAnsi="Arial" w:cs="Arial"/>
          <w:sz w:val="20"/>
          <w:szCs w:val="20"/>
          <w:lang w:bidi="en-US"/>
        </w:rPr>
        <w:t xml:space="preserve"> forceps, allowing the distal tip to be delivered into the bladder and safely removed. A new DJ stent was then placed in the correct position. The postoperative course was uneventful, and the patient was discharged the next day.</w:t>
      </w:r>
    </w:p>
    <w:p w14:paraId="5D1BBF35"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0C8332E4" w14:textId="77777777" w:rsid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Conclusions</w:t>
      </w:r>
      <w:r w:rsidRPr="00E237C8">
        <w:rPr>
          <w:rFonts w:ascii="Arial" w:eastAsia="Verdana" w:hAnsi="Arial" w:cs="Arial"/>
          <w:sz w:val="20"/>
          <w:szCs w:val="20"/>
          <w:lang w:bidi="en-US"/>
        </w:rPr>
        <w:t xml:space="preserve">: This case describes a previously unreported complication of DJ stenting — submucosal placement into a false tract, likely due to inadvertent guidewire misplacement during </w:t>
      </w:r>
      <w:r w:rsidRPr="00E237C8">
        <w:rPr>
          <w:rFonts w:ascii="Arial" w:eastAsia="Verdana" w:hAnsi="Arial" w:cs="Arial"/>
          <w:sz w:val="20"/>
          <w:szCs w:val="20"/>
          <w:lang w:bidi="en-US"/>
        </w:rPr>
        <w:lastRenderedPageBreak/>
        <w:t>antegrade insertion. The curved contour of the stent mimicked appropriate placement under fluoroscopy, delaying detection. Urologists should be aware of this rare entity, especially when the stent tip is not visualized in the bladder. Timely endoscopic identification and gentle manipulation can allow successful management while preserving ureteral integrity.</w:t>
      </w:r>
    </w:p>
    <w:p w14:paraId="1EA001FF" w14:textId="77777777" w:rsidR="00C2799E" w:rsidRDefault="00C2799E" w:rsidP="005719D7">
      <w:pPr>
        <w:widowControl w:val="0"/>
        <w:autoSpaceDE w:val="0"/>
        <w:autoSpaceDN w:val="0"/>
        <w:spacing w:after="0" w:line="240" w:lineRule="auto"/>
        <w:rPr>
          <w:rFonts w:ascii="Arial" w:eastAsia="Verdana" w:hAnsi="Arial" w:cs="Arial"/>
          <w:sz w:val="20"/>
          <w:szCs w:val="20"/>
          <w:lang w:bidi="en-US"/>
        </w:rPr>
      </w:pPr>
    </w:p>
    <w:p w14:paraId="7B6CBE5F" w14:textId="77777777" w:rsidR="00C2799E" w:rsidRPr="00E237C8" w:rsidRDefault="00C2799E" w:rsidP="005719D7">
      <w:pPr>
        <w:widowControl w:val="0"/>
        <w:autoSpaceDE w:val="0"/>
        <w:autoSpaceDN w:val="0"/>
        <w:spacing w:after="0" w:line="240" w:lineRule="auto"/>
        <w:rPr>
          <w:rFonts w:ascii="Arial" w:eastAsia="Verdana" w:hAnsi="Arial" w:cs="Arial"/>
          <w:sz w:val="20"/>
          <w:szCs w:val="20"/>
          <w:lang w:bidi="en-US"/>
        </w:rPr>
      </w:pPr>
    </w:p>
    <w:p w14:paraId="2044181E"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sectPr w:rsidR="00E237C8" w:rsidRPr="00E237C8" w:rsidSect="005719D7">
          <w:type w:val="continuous"/>
          <w:pgSz w:w="11906" w:h="16838" w:code="9"/>
          <w:pgMar w:top="1440" w:right="1440" w:bottom="1440" w:left="1440" w:header="720" w:footer="720" w:gutter="0"/>
          <w:cols w:space="720"/>
        </w:sectPr>
      </w:pPr>
    </w:p>
    <w:p w14:paraId="6B172061" w14:textId="120BC813" w:rsidR="009C7BF5" w:rsidRPr="001D5EE7" w:rsidRDefault="009C7BF5" w:rsidP="009C7BF5">
      <w:pPr>
        <w:widowControl w:val="0"/>
        <w:autoSpaceDE w:val="0"/>
        <w:autoSpaceDN w:val="0"/>
        <w:spacing w:after="0" w:line="240" w:lineRule="auto"/>
        <w:outlineLvl w:val="0"/>
        <w:rPr>
          <w:rFonts w:ascii="Arial" w:eastAsia="Verdana" w:hAnsi="Arial" w:cs="Arial"/>
          <w:b/>
          <w:bCs/>
          <w:color w:val="507DC1"/>
          <w:sz w:val="20"/>
          <w:szCs w:val="20"/>
          <w:lang w:bidi="en-US"/>
        </w:rPr>
      </w:pPr>
      <w:r w:rsidRPr="001D5EE7">
        <w:rPr>
          <w:rFonts w:ascii="Arial" w:eastAsia="Verdana" w:hAnsi="Arial" w:cs="Arial"/>
          <w:b/>
          <w:bCs/>
          <w:color w:val="507DC1"/>
          <w:sz w:val="20"/>
          <w:szCs w:val="20"/>
          <w:lang w:bidi="en-US"/>
        </w:rPr>
        <w:t>UMV-</w:t>
      </w:r>
      <w:r w:rsidRPr="001D5EE7">
        <w:rPr>
          <w:rFonts w:ascii="Arial" w:eastAsia="Verdana" w:hAnsi="Arial" w:cs="Arial"/>
          <w:b/>
          <w:bCs/>
          <w:color w:val="507DC1"/>
          <w:sz w:val="20"/>
          <w:szCs w:val="20"/>
          <w:lang w:bidi="en-US"/>
        </w:rPr>
        <w:t>9</w:t>
      </w:r>
    </w:p>
    <w:p w14:paraId="6F5DEEB8" w14:textId="77777777" w:rsidR="00E237C8" w:rsidRPr="00E237C8" w:rsidRDefault="00E237C8" w:rsidP="005719D7">
      <w:pPr>
        <w:widowControl w:val="0"/>
        <w:autoSpaceDE w:val="0"/>
        <w:autoSpaceDN w:val="0"/>
        <w:spacing w:after="0" w:line="240" w:lineRule="auto"/>
        <w:outlineLvl w:val="0"/>
        <w:rPr>
          <w:rFonts w:ascii="Arial" w:eastAsia="Verdana" w:hAnsi="Arial" w:cs="Arial"/>
          <w:b/>
          <w:bCs/>
          <w:sz w:val="20"/>
          <w:szCs w:val="20"/>
          <w:lang w:bidi="en-US"/>
        </w:rPr>
      </w:pPr>
      <w:r w:rsidRPr="00E237C8">
        <w:rPr>
          <w:rFonts w:ascii="Arial" w:eastAsia="Verdana" w:hAnsi="Arial" w:cs="Arial"/>
          <w:b/>
          <w:bCs/>
          <w:color w:val="507DC1"/>
          <w:sz w:val="20"/>
          <w:szCs w:val="20"/>
          <w:lang w:bidi="en-US"/>
        </w:rPr>
        <w:t xml:space="preserve">Robotic Nephrectomy Victory over Complex </w:t>
      </w:r>
      <w:proofErr w:type="spellStart"/>
      <w:r w:rsidRPr="00E237C8">
        <w:rPr>
          <w:rFonts w:ascii="Arial" w:eastAsia="Verdana" w:hAnsi="Arial" w:cs="Arial"/>
          <w:b/>
          <w:bCs/>
          <w:color w:val="507DC1"/>
          <w:sz w:val="20"/>
          <w:szCs w:val="20"/>
          <w:lang w:bidi="en-US"/>
        </w:rPr>
        <w:t>Pyonephrotic</w:t>
      </w:r>
      <w:proofErr w:type="spellEnd"/>
      <w:r w:rsidRPr="00E237C8">
        <w:rPr>
          <w:rFonts w:ascii="Arial" w:eastAsia="Verdana" w:hAnsi="Arial" w:cs="Arial"/>
          <w:b/>
          <w:bCs/>
          <w:color w:val="507DC1"/>
          <w:sz w:val="20"/>
          <w:szCs w:val="20"/>
          <w:lang w:bidi="en-US"/>
        </w:rPr>
        <w:t xml:space="preserve"> Kidney-A Case Report</w:t>
      </w:r>
    </w:p>
    <w:p w14:paraId="562E6FE8" w14:textId="7BB67ED5"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u w:val="single"/>
          <w:lang w:bidi="en-US"/>
        </w:rPr>
        <w:t>Dr Shail Shah</w:t>
      </w:r>
      <w:r w:rsidRPr="00E237C8">
        <w:rPr>
          <w:rFonts w:ascii="Arial" w:eastAsia="Verdana" w:hAnsi="Arial" w:cs="Arial"/>
          <w:b/>
          <w:sz w:val="20"/>
          <w:szCs w:val="20"/>
          <w:lang w:bidi="en-US"/>
        </w:rPr>
        <w:t xml:space="preserve">, </w:t>
      </w:r>
      <w:r w:rsidRPr="00E237C8">
        <w:rPr>
          <w:rFonts w:ascii="Arial" w:eastAsia="Verdana" w:hAnsi="Arial" w:cs="Arial"/>
          <w:sz w:val="20"/>
          <w:szCs w:val="20"/>
          <w:lang w:bidi="en-US"/>
        </w:rPr>
        <w:t>Dr Manish Gupta,</w:t>
      </w:r>
      <w:r w:rsidRPr="00E237C8">
        <w:rPr>
          <w:rFonts w:ascii="Arial" w:eastAsia="Verdana" w:hAnsi="Arial" w:cs="Arial"/>
          <w:spacing w:val="-6"/>
          <w:sz w:val="20"/>
          <w:szCs w:val="20"/>
          <w:lang w:bidi="en-US"/>
        </w:rPr>
        <w:t xml:space="preserve"> </w:t>
      </w:r>
      <w:r w:rsidRPr="00E237C8">
        <w:rPr>
          <w:rFonts w:ascii="Arial" w:eastAsia="Verdana" w:hAnsi="Arial" w:cs="Arial"/>
          <w:sz w:val="20"/>
          <w:szCs w:val="20"/>
          <w:lang w:bidi="en-US"/>
        </w:rPr>
        <w:t>Dr H L Gupta,</w:t>
      </w:r>
      <w:r w:rsidRPr="00E237C8">
        <w:rPr>
          <w:rFonts w:ascii="Arial" w:eastAsia="Verdana" w:hAnsi="Arial" w:cs="Arial"/>
          <w:spacing w:val="-6"/>
          <w:sz w:val="20"/>
          <w:szCs w:val="20"/>
          <w:lang w:bidi="en-US"/>
        </w:rPr>
        <w:t xml:space="preserve"> </w:t>
      </w:r>
      <w:r w:rsidRPr="00E237C8">
        <w:rPr>
          <w:rFonts w:ascii="Arial" w:eastAsia="Verdana" w:hAnsi="Arial" w:cs="Arial"/>
          <w:sz w:val="20"/>
          <w:szCs w:val="20"/>
          <w:lang w:bidi="en-US"/>
        </w:rPr>
        <w:t>Dr Girraj Sharma</w:t>
      </w:r>
    </w:p>
    <w:p w14:paraId="4E87FB3C" w14:textId="3A80EF3F"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sz w:val="20"/>
          <w:szCs w:val="20"/>
          <w:lang w:bidi="en-US"/>
        </w:rPr>
        <w:t>Department of Urology,</w:t>
      </w:r>
      <w:r w:rsidR="00AE2D16" w:rsidRPr="001D5EE7">
        <w:rPr>
          <w:rFonts w:ascii="Arial" w:eastAsia="Verdana" w:hAnsi="Arial" w:cs="Arial"/>
          <w:sz w:val="20"/>
          <w:szCs w:val="20"/>
          <w:lang w:bidi="en-US"/>
        </w:rPr>
        <w:t xml:space="preserve"> </w:t>
      </w:r>
      <w:r w:rsidRPr="00E237C8">
        <w:rPr>
          <w:rFonts w:ascii="Arial" w:eastAsia="Verdana" w:hAnsi="Arial" w:cs="Arial"/>
          <w:sz w:val="20"/>
          <w:szCs w:val="20"/>
          <w:lang w:bidi="en-US"/>
        </w:rPr>
        <w:t>Mahatma Gandhi Hospital,</w:t>
      </w:r>
      <w:r w:rsidR="00AE2D16" w:rsidRPr="001D5EE7">
        <w:rPr>
          <w:rFonts w:ascii="Arial" w:eastAsia="Verdana" w:hAnsi="Arial" w:cs="Arial"/>
          <w:sz w:val="20"/>
          <w:szCs w:val="20"/>
          <w:lang w:bidi="en-US"/>
        </w:rPr>
        <w:t xml:space="preserve"> </w:t>
      </w:r>
      <w:proofErr w:type="spellStart"/>
      <w:r w:rsidRPr="00E237C8">
        <w:rPr>
          <w:rFonts w:ascii="Arial" w:eastAsia="Verdana" w:hAnsi="Arial" w:cs="Arial"/>
          <w:sz w:val="20"/>
          <w:szCs w:val="20"/>
          <w:lang w:bidi="en-US"/>
        </w:rPr>
        <w:t>Sitapura</w:t>
      </w:r>
      <w:proofErr w:type="spellEnd"/>
      <w:r w:rsidRPr="00E237C8">
        <w:rPr>
          <w:rFonts w:ascii="Arial" w:eastAsia="Verdana" w:hAnsi="Arial" w:cs="Arial"/>
          <w:sz w:val="20"/>
          <w:szCs w:val="20"/>
          <w:lang w:bidi="en-US"/>
        </w:rPr>
        <w:t>, Jaipur</w:t>
      </w:r>
    </w:p>
    <w:p w14:paraId="51BE1DF0"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058F64AC"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Aims</w:t>
      </w:r>
      <w:r w:rsidRPr="00E237C8">
        <w:rPr>
          <w:rFonts w:ascii="Arial" w:eastAsia="Verdana" w:hAnsi="Arial" w:cs="Arial"/>
          <w:sz w:val="20"/>
          <w:szCs w:val="20"/>
          <w:lang w:bidi="en-US"/>
        </w:rPr>
        <w:t xml:space="preserve">: </w:t>
      </w:r>
      <w:proofErr w:type="spellStart"/>
      <w:proofErr w:type="gramStart"/>
      <w:r w:rsidRPr="00E237C8">
        <w:rPr>
          <w:rFonts w:ascii="Arial" w:eastAsia="Verdana" w:hAnsi="Arial" w:cs="Arial"/>
          <w:sz w:val="20"/>
          <w:szCs w:val="20"/>
          <w:lang w:bidi="en-US"/>
        </w:rPr>
        <w:t>Background:Pyonephrotic</w:t>
      </w:r>
      <w:proofErr w:type="spellEnd"/>
      <w:proofErr w:type="gramEnd"/>
      <w:r w:rsidRPr="00E237C8">
        <w:rPr>
          <w:rFonts w:ascii="Arial" w:eastAsia="Verdana" w:hAnsi="Arial" w:cs="Arial"/>
          <w:sz w:val="20"/>
          <w:szCs w:val="20"/>
          <w:lang w:bidi="en-US"/>
        </w:rPr>
        <w:t xml:space="preserve"> kidneys are a challenging condition, often associated with diabetes mellitus and chronic kidney disease (CKD). Traditional open surgery may lead to significant morbidity. Robotic nephrectomy offers a minimally invasive alternative. Case Presentation: A 60-year-old patient presented with a right </w:t>
      </w:r>
      <w:proofErr w:type="spellStart"/>
      <w:r w:rsidRPr="00E237C8">
        <w:rPr>
          <w:rFonts w:ascii="Arial" w:eastAsia="Verdana" w:hAnsi="Arial" w:cs="Arial"/>
          <w:sz w:val="20"/>
          <w:szCs w:val="20"/>
          <w:lang w:bidi="en-US"/>
        </w:rPr>
        <w:t>pyonephrotic</w:t>
      </w:r>
      <w:proofErr w:type="spellEnd"/>
      <w:r w:rsidRPr="00E237C8">
        <w:rPr>
          <w:rFonts w:ascii="Arial" w:eastAsia="Verdana" w:hAnsi="Arial" w:cs="Arial"/>
          <w:sz w:val="20"/>
          <w:szCs w:val="20"/>
          <w:lang w:bidi="en-US"/>
        </w:rPr>
        <w:t xml:space="preserve"> kidney, diabetes mellitus type 2, CAD and hypertension and CKD. A percutaneous nephrostomy (PCN) tube was placed which drained 30ml of frank pus daily. He was operated for right nephrolithotomy before 15 years</w:t>
      </w:r>
    </w:p>
    <w:p w14:paraId="6915BDD9"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022123D9"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Methods</w:t>
      </w:r>
      <w:r w:rsidRPr="00E237C8">
        <w:rPr>
          <w:rFonts w:ascii="Arial" w:eastAsia="Verdana" w:hAnsi="Arial" w:cs="Arial"/>
          <w:sz w:val="20"/>
          <w:szCs w:val="20"/>
          <w:lang w:bidi="en-US"/>
        </w:rPr>
        <w:t xml:space="preserve">: Surgical </w:t>
      </w:r>
      <w:proofErr w:type="spellStart"/>
      <w:proofErr w:type="gramStart"/>
      <w:r w:rsidRPr="00E237C8">
        <w:rPr>
          <w:rFonts w:ascii="Arial" w:eastAsia="Verdana" w:hAnsi="Arial" w:cs="Arial"/>
          <w:sz w:val="20"/>
          <w:szCs w:val="20"/>
          <w:lang w:bidi="en-US"/>
        </w:rPr>
        <w:t>Procedure:Robotic</w:t>
      </w:r>
      <w:proofErr w:type="spellEnd"/>
      <w:proofErr w:type="gramEnd"/>
      <w:r w:rsidRPr="00E237C8">
        <w:rPr>
          <w:rFonts w:ascii="Arial" w:eastAsia="Verdana" w:hAnsi="Arial" w:cs="Arial"/>
          <w:sz w:val="20"/>
          <w:szCs w:val="20"/>
          <w:lang w:bidi="en-US"/>
        </w:rPr>
        <w:t xml:space="preserve"> simple right nephrectomy was performed, involving careful dissection and mobilization of the kidney. Intraoperative Challenges and Management: Multiple adhesions due to previous operative interventions and PCN placement and a plastered kidney were encountered, leading to profuse bleeding from the right renal vein. Robotic arms enabled meticulous control and precise suturing to manage the bleeding.</w:t>
      </w:r>
    </w:p>
    <w:p w14:paraId="4C68F287"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712D15CF"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r w:rsidRPr="00E237C8">
        <w:rPr>
          <w:rFonts w:ascii="Arial" w:eastAsia="Verdana" w:hAnsi="Arial" w:cs="Arial"/>
          <w:b/>
          <w:sz w:val="20"/>
          <w:szCs w:val="20"/>
          <w:lang w:bidi="en-US"/>
        </w:rPr>
        <w:t>Results</w:t>
      </w:r>
      <w:r w:rsidRPr="00E237C8">
        <w:rPr>
          <w:rFonts w:ascii="Arial" w:eastAsia="Verdana" w:hAnsi="Arial" w:cs="Arial"/>
          <w:sz w:val="20"/>
          <w:szCs w:val="20"/>
          <w:lang w:bidi="en-US"/>
        </w:rPr>
        <w:t>: The patient recovered well post-operatively, ICU management was needed with need for reintubation but no major complications reported.</w:t>
      </w:r>
    </w:p>
    <w:p w14:paraId="69AAA533" w14:textId="77777777" w:rsidR="00E237C8" w:rsidRPr="00E237C8" w:rsidRDefault="00E237C8" w:rsidP="005719D7">
      <w:pPr>
        <w:widowControl w:val="0"/>
        <w:autoSpaceDE w:val="0"/>
        <w:autoSpaceDN w:val="0"/>
        <w:spacing w:after="0" w:line="240" w:lineRule="auto"/>
        <w:rPr>
          <w:rFonts w:ascii="Arial" w:eastAsia="Verdana" w:hAnsi="Arial" w:cs="Arial"/>
          <w:sz w:val="20"/>
          <w:szCs w:val="20"/>
          <w:lang w:bidi="en-US"/>
        </w:rPr>
      </w:pPr>
    </w:p>
    <w:p w14:paraId="5290913C" w14:textId="77777777" w:rsidR="00E237C8" w:rsidRPr="00E237C8" w:rsidRDefault="00E237C8" w:rsidP="005719D7">
      <w:pPr>
        <w:widowControl w:val="0"/>
        <w:autoSpaceDE w:val="0"/>
        <w:autoSpaceDN w:val="0"/>
        <w:spacing w:after="0" w:line="240" w:lineRule="auto"/>
        <w:jc w:val="both"/>
        <w:rPr>
          <w:rFonts w:ascii="Arial" w:eastAsia="Verdana" w:hAnsi="Arial" w:cs="Arial"/>
          <w:sz w:val="20"/>
          <w:szCs w:val="20"/>
          <w:lang w:bidi="en-US"/>
        </w:rPr>
      </w:pPr>
      <w:r w:rsidRPr="00E237C8">
        <w:rPr>
          <w:rFonts w:ascii="Arial" w:eastAsia="Verdana" w:hAnsi="Arial" w:cs="Arial"/>
          <w:b/>
          <w:sz w:val="20"/>
          <w:szCs w:val="20"/>
          <w:lang w:bidi="en-US"/>
        </w:rPr>
        <w:t>Conclusions</w:t>
      </w:r>
      <w:r w:rsidRPr="00E237C8">
        <w:rPr>
          <w:rFonts w:ascii="Arial" w:eastAsia="Verdana" w:hAnsi="Arial" w:cs="Arial"/>
          <w:sz w:val="20"/>
          <w:szCs w:val="20"/>
          <w:lang w:bidi="en-US"/>
        </w:rPr>
        <w:t>:</w:t>
      </w:r>
      <w:r w:rsidRPr="00E237C8">
        <w:rPr>
          <w:rFonts w:ascii="Arial" w:eastAsia="Verdana" w:hAnsi="Arial" w:cs="Arial"/>
          <w:spacing w:val="-8"/>
          <w:sz w:val="20"/>
          <w:szCs w:val="20"/>
          <w:lang w:bidi="en-US"/>
        </w:rPr>
        <w:t xml:space="preserve"> </w:t>
      </w:r>
      <w:r w:rsidRPr="00E237C8">
        <w:rPr>
          <w:rFonts w:ascii="Arial" w:eastAsia="Verdana" w:hAnsi="Arial" w:cs="Arial"/>
          <w:sz w:val="20"/>
          <w:szCs w:val="20"/>
          <w:lang w:bidi="en-US"/>
        </w:rPr>
        <w:t>This</w:t>
      </w:r>
      <w:r w:rsidRPr="00E237C8">
        <w:rPr>
          <w:rFonts w:ascii="Arial" w:eastAsia="Verdana" w:hAnsi="Arial" w:cs="Arial"/>
          <w:spacing w:val="-7"/>
          <w:sz w:val="20"/>
          <w:szCs w:val="20"/>
          <w:lang w:bidi="en-US"/>
        </w:rPr>
        <w:t xml:space="preserve"> </w:t>
      </w:r>
      <w:r w:rsidRPr="00E237C8">
        <w:rPr>
          <w:rFonts w:ascii="Arial" w:eastAsia="Verdana" w:hAnsi="Arial" w:cs="Arial"/>
          <w:sz w:val="20"/>
          <w:szCs w:val="20"/>
          <w:lang w:bidi="en-US"/>
        </w:rPr>
        <w:t>case</w:t>
      </w:r>
      <w:r w:rsidRPr="00E237C8">
        <w:rPr>
          <w:rFonts w:ascii="Arial" w:eastAsia="Verdana" w:hAnsi="Arial" w:cs="Arial"/>
          <w:spacing w:val="-8"/>
          <w:sz w:val="20"/>
          <w:szCs w:val="20"/>
          <w:lang w:bidi="en-US"/>
        </w:rPr>
        <w:t xml:space="preserve"> </w:t>
      </w:r>
      <w:r w:rsidRPr="00E237C8">
        <w:rPr>
          <w:rFonts w:ascii="Arial" w:eastAsia="Verdana" w:hAnsi="Arial" w:cs="Arial"/>
          <w:sz w:val="20"/>
          <w:szCs w:val="20"/>
          <w:lang w:bidi="en-US"/>
        </w:rPr>
        <w:t>demonstrates</w:t>
      </w:r>
      <w:r w:rsidRPr="00E237C8">
        <w:rPr>
          <w:rFonts w:ascii="Arial" w:eastAsia="Verdana" w:hAnsi="Arial" w:cs="Arial"/>
          <w:spacing w:val="-7"/>
          <w:sz w:val="20"/>
          <w:szCs w:val="20"/>
          <w:lang w:bidi="en-US"/>
        </w:rPr>
        <w:t xml:space="preserve"> </w:t>
      </w:r>
      <w:r w:rsidRPr="00E237C8">
        <w:rPr>
          <w:rFonts w:ascii="Arial" w:eastAsia="Verdana" w:hAnsi="Arial" w:cs="Arial"/>
          <w:sz w:val="20"/>
          <w:szCs w:val="20"/>
          <w:lang w:bidi="en-US"/>
        </w:rPr>
        <w:t>the</w:t>
      </w:r>
      <w:r w:rsidRPr="00E237C8">
        <w:rPr>
          <w:rFonts w:ascii="Arial" w:eastAsia="Verdana" w:hAnsi="Arial" w:cs="Arial"/>
          <w:spacing w:val="-7"/>
          <w:sz w:val="20"/>
          <w:szCs w:val="20"/>
          <w:lang w:bidi="en-US"/>
        </w:rPr>
        <w:t xml:space="preserve"> </w:t>
      </w:r>
      <w:r w:rsidRPr="00E237C8">
        <w:rPr>
          <w:rFonts w:ascii="Arial" w:eastAsia="Verdana" w:hAnsi="Arial" w:cs="Arial"/>
          <w:sz w:val="20"/>
          <w:szCs w:val="20"/>
          <w:lang w:bidi="en-US"/>
        </w:rPr>
        <w:t>feasibility</w:t>
      </w:r>
      <w:r w:rsidRPr="00E237C8">
        <w:rPr>
          <w:rFonts w:ascii="Arial" w:eastAsia="Verdana" w:hAnsi="Arial" w:cs="Arial"/>
          <w:spacing w:val="-8"/>
          <w:sz w:val="20"/>
          <w:szCs w:val="20"/>
          <w:lang w:bidi="en-US"/>
        </w:rPr>
        <w:t xml:space="preserve"> </w:t>
      </w:r>
      <w:r w:rsidRPr="00E237C8">
        <w:rPr>
          <w:rFonts w:ascii="Arial" w:eastAsia="Verdana" w:hAnsi="Arial" w:cs="Arial"/>
          <w:sz w:val="20"/>
          <w:szCs w:val="20"/>
          <w:lang w:bidi="en-US"/>
        </w:rPr>
        <w:t>and</w:t>
      </w:r>
      <w:r w:rsidRPr="00E237C8">
        <w:rPr>
          <w:rFonts w:ascii="Arial" w:eastAsia="Verdana" w:hAnsi="Arial" w:cs="Arial"/>
          <w:spacing w:val="-7"/>
          <w:sz w:val="20"/>
          <w:szCs w:val="20"/>
          <w:lang w:bidi="en-US"/>
        </w:rPr>
        <w:t xml:space="preserve"> </w:t>
      </w:r>
      <w:r w:rsidRPr="00E237C8">
        <w:rPr>
          <w:rFonts w:ascii="Arial" w:eastAsia="Verdana" w:hAnsi="Arial" w:cs="Arial"/>
          <w:sz w:val="20"/>
          <w:szCs w:val="20"/>
          <w:lang w:bidi="en-US"/>
        </w:rPr>
        <w:t>safety</w:t>
      </w:r>
      <w:r w:rsidRPr="00E237C8">
        <w:rPr>
          <w:rFonts w:ascii="Arial" w:eastAsia="Verdana" w:hAnsi="Arial" w:cs="Arial"/>
          <w:spacing w:val="-8"/>
          <w:sz w:val="20"/>
          <w:szCs w:val="20"/>
          <w:lang w:bidi="en-US"/>
        </w:rPr>
        <w:t xml:space="preserve"> </w:t>
      </w:r>
      <w:r w:rsidRPr="00E237C8">
        <w:rPr>
          <w:rFonts w:ascii="Arial" w:eastAsia="Verdana" w:hAnsi="Arial" w:cs="Arial"/>
          <w:sz w:val="20"/>
          <w:szCs w:val="20"/>
          <w:lang w:bidi="en-US"/>
        </w:rPr>
        <w:t>of</w:t>
      </w:r>
      <w:r w:rsidRPr="00E237C8">
        <w:rPr>
          <w:rFonts w:ascii="Arial" w:eastAsia="Verdana" w:hAnsi="Arial" w:cs="Arial"/>
          <w:spacing w:val="-7"/>
          <w:sz w:val="20"/>
          <w:szCs w:val="20"/>
          <w:lang w:bidi="en-US"/>
        </w:rPr>
        <w:t xml:space="preserve"> </w:t>
      </w:r>
      <w:r w:rsidRPr="00E237C8">
        <w:rPr>
          <w:rFonts w:ascii="Arial" w:eastAsia="Verdana" w:hAnsi="Arial" w:cs="Arial"/>
          <w:sz w:val="20"/>
          <w:szCs w:val="20"/>
          <w:lang w:bidi="en-US"/>
        </w:rPr>
        <w:t>robotic</w:t>
      </w:r>
      <w:r w:rsidRPr="00E237C8">
        <w:rPr>
          <w:rFonts w:ascii="Arial" w:eastAsia="Verdana" w:hAnsi="Arial" w:cs="Arial"/>
          <w:spacing w:val="-7"/>
          <w:sz w:val="20"/>
          <w:szCs w:val="20"/>
          <w:lang w:bidi="en-US"/>
        </w:rPr>
        <w:t xml:space="preserve"> </w:t>
      </w:r>
      <w:r w:rsidRPr="00E237C8">
        <w:rPr>
          <w:rFonts w:ascii="Arial" w:eastAsia="Verdana" w:hAnsi="Arial" w:cs="Arial"/>
          <w:sz w:val="20"/>
          <w:szCs w:val="20"/>
          <w:lang w:bidi="en-US"/>
        </w:rPr>
        <w:t>nephrectomy</w:t>
      </w:r>
      <w:r w:rsidRPr="00E237C8">
        <w:rPr>
          <w:rFonts w:ascii="Arial" w:eastAsia="Verdana" w:hAnsi="Arial" w:cs="Arial"/>
          <w:spacing w:val="-8"/>
          <w:sz w:val="20"/>
          <w:szCs w:val="20"/>
          <w:lang w:bidi="en-US"/>
        </w:rPr>
        <w:t xml:space="preserve"> </w:t>
      </w:r>
      <w:r w:rsidRPr="00E237C8">
        <w:rPr>
          <w:rFonts w:ascii="Arial" w:eastAsia="Verdana" w:hAnsi="Arial" w:cs="Arial"/>
          <w:sz w:val="20"/>
          <w:szCs w:val="20"/>
          <w:lang w:bidi="en-US"/>
        </w:rPr>
        <w:t>for</w:t>
      </w:r>
      <w:r w:rsidRPr="00E237C8">
        <w:rPr>
          <w:rFonts w:ascii="Arial" w:eastAsia="Verdana" w:hAnsi="Arial" w:cs="Arial"/>
          <w:spacing w:val="-7"/>
          <w:sz w:val="20"/>
          <w:szCs w:val="20"/>
          <w:lang w:bidi="en-US"/>
        </w:rPr>
        <w:t xml:space="preserve"> </w:t>
      </w:r>
      <w:r w:rsidRPr="00E237C8">
        <w:rPr>
          <w:rFonts w:ascii="Arial" w:eastAsia="Verdana" w:hAnsi="Arial" w:cs="Arial"/>
          <w:sz w:val="20"/>
          <w:szCs w:val="20"/>
          <w:lang w:bidi="en-US"/>
        </w:rPr>
        <w:t>complex</w:t>
      </w:r>
      <w:r w:rsidRPr="00E237C8">
        <w:rPr>
          <w:rFonts w:ascii="Arial" w:eastAsia="Verdana" w:hAnsi="Arial" w:cs="Arial"/>
          <w:spacing w:val="-7"/>
          <w:sz w:val="20"/>
          <w:szCs w:val="20"/>
          <w:lang w:bidi="en-US"/>
        </w:rPr>
        <w:t xml:space="preserve"> </w:t>
      </w:r>
      <w:proofErr w:type="spellStart"/>
      <w:r w:rsidRPr="00E237C8">
        <w:rPr>
          <w:rFonts w:ascii="Arial" w:eastAsia="Verdana" w:hAnsi="Arial" w:cs="Arial"/>
          <w:sz w:val="20"/>
          <w:szCs w:val="20"/>
          <w:lang w:bidi="en-US"/>
        </w:rPr>
        <w:t>pyonephrotic</w:t>
      </w:r>
      <w:proofErr w:type="spellEnd"/>
      <w:r w:rsidRPr="00E237C8">
        <w:rPr>
          <w:rFonts w:ascii="Arial" w:eastAsia="Verdana" w:hAnsi="Arial" w:cs="Arial"/>
          <w:sz w:val="20"/>
          <w:szCs w:val="20"/>
          <w:lang w:bidi="en-US"/>
        </w:rPr>
        <w:t xml:space="preserve"> kidneys.</w:t>
      </w:r>
      <w:r w:rsidRPr="00E237C8">
        <w:rPr>
          <w:rFonts w:ascii="Arial" w:eastAsia="Verdana" w:hAnsi="Arial" w:cs="Arial"/>
          <w:spacing w:val="-7"/>
          <w:sz w:val="20"/>
          <w:szCs w:val="20"/>
          <w:lang w:bidi="en-US"/>
        </w:rPr>
        <w:t xml:space="preserve"> </w:t>
      </w:r>
      <w:r w:rsidRPr="00E237C8">
        <w:rPr>
          <w:rFonts w:ascii="Arial" w:eastAsia="Verdana" w:hAnsi="Arial" w:cs="Arial"/>
          <w:sz w:val="20"/>
          <w:szCs w:val="20"/>
          <w:lang w:bidi="en-US"/>
        </w:rPr>
        <w:t>Robotic</w:t>
      </w:r>
      <w:r w:rsidRPr="00E237C8">
        <w:rPr>
          <w:rFonts w:ascii="Arial" w:eastAsia="Verdana" w:hAnsi="Arial" w:cs="Arial"/>
          <w:spacing w:val="-7"/>
          <w:sz w:val="20"/>
          <w:szCs w:val="20"/>
          <w:lang w:bidi="en-US"/>
        </w:rPr>
        <w:t xml:space="preserve"> </w:t>
      </w:r>
      <w:r w:rsidRPr="00E237C8">
        <w:rPr>
          <w:rFonts w:ascii="Arial" w:eastAsia="Verdana" w:hAnsi="Arial" w:cs="Arial"/>
          <w:sz w:val="20"/>
          <w:szCs w:val="20"/>
          <w:lang w:bidi="en-US"/>
        </w:rPr>
        <w:t>technology</w:t>
      </w:r>
      <w:r w:rsidRPr="00E237C8">
        <w:rPr>
          <w:rFonts w:ascii="Arial" w:eastAsia="Verdana" w:hAnsi="Arial" w:cs="Arial"/>
          <w:spacing w:val="-7"/>
          <w:sz w:val="20"/>
          <w:szCs w:val="20"/>
          <w:lang w:bidi="en-US"/>
        </w:rPr>
        <w:t xml:space="preserve"> </w:t>
      </w:r>
      <w:r w:rsidRPr="00E237C8">
        <w:rPr>
          <w:rFonts w:ascii="Arial" w:eastAsia="Verdana" w:hAnsi="Arial" w:cs="Arial"/>
          <w:sz w:val="20"/>
          <w:szCs w:val="20"/>
          <w:lang w:bidi="en-US"/>
        </w:rPr>
        <w:t>provides</w:t>
      </w:r>
      <w:r w:rsidRPr="00E237C8">
        <w:rPr>
          <w:rFonts w:ascii="Arial" w:eastAsia="Verdana" w:hAnsi="Arial" w:cs="Arial"/>
          <w:spacing w:val="-6"/>
          <w:sz w:val="20"/>
          <w:szCs w:val="20"/>
          <w:lang w:bidi="en-US"/>
        </w:rPr>
        <w:t xml:space="preserve"> </w:t>
      </w:r>
      <w:r w:rsidRPr="00E237C8">
        <w:rPr>
          <w:rFonts w:ascii="Arial" w:eastAsia="Verdana" w:hAnsi="Arial" w:cs="Arial"/>
          <w:sz w:val="20"/>
          <w:szCs w:val="20"/>
          <w:lang w:bidi="en-US"/>
        </w:rPr>
        <w:t>enhanced</w:t>
      </w:r>
      <w:r w:rsidRPr="00E237C8">
        <w:rPr>
          <w:rFonts w:ascii="Arial" w:eastAsia="Verdana" w:hAnsi="Arial" w:cs="Arial"/>
          <w:spacing w:val="-7"/>
          <w:sz w:val="20"/>
          <w:szCs w:val="20"/>
          <w:lang w:bidi="en-US"/>
        </w:rPr>
        <w:t xml:space="preserve"> </w:t>
      </w:r>
      <w:r w:rsidRPr="00E237C8">
        <w:rPr>
          <w:rFonts w:ascii="Arial" w:eastAsia="Verdana" w:hAnsi="Arial" w:cs="Arial"/>
          <w:sz w:val="20"/>
          <w:szCs w:val="20"/>
          <w:lang w:bidi="en-US"/>
        </w:rPr>
        <w:t>visualization</w:t>
      </w:r>
      <w:r w:rsidRPr="00E237C8">
        <w:rPr>
          <w:rFonts w:ascii="Arial" w:eastAsia="Verdana" w:hAnsi="Arial" w:cs="Arial"/>
          <w:spacing w:val="-7"/>
          <w:sz w:val="20"/>
          <w:szCs w:val="20"/>
          <w:lang w:bidi="en-US"/>
        </w:rPr>
        <w:t xml:space="preserve"> </w:t>
      </w:r>
      <w:r w:rsidRPr="00E237C8">
        <w:rPr>
          <w:rFonts w:ascii="Arial" w:eastAsia="Verdana" w:hAnsi="Arial" w:cs="Arial"/>
          <w:sz w:val="20"/>
          <w:szCs w:val="20"/>
          <w:lang w:bidi="en-US"/>
        </w:rPr>
        <w:t>and</w:t>
      </w:r>
      <w:r w:rsidRPr="00E237C8">
        <w:rPr>
          <w:rFonts w:ascii="Arial" w:eastAsia="Verdana" w:hAnsi="Arial" w:cs="Arial"/>
          <w:spacing w:val="-6"/>
          <w:sz w:val="20"/>
          <w:szCs w:val="20"/>
          <w:lang w:bidi="en-US"/>
        </w:rPr>
        <w:t xml:space="preserve"> </w:t>
      </w:r>
      <w:r w:rsidRPr="00E237C8">
        <w:rPr>
          <w:rFonts w:ascii="Arial" w:eastAsia="Verdana" w:hAnsi="Arial" w:cs="Arial"/>
          <w:spacing w:val="-3"/>
          <w:sz w:val="20"/>
          <w:szCs w:val="20"/>
          <w:lang w:bidi="en-US"/>
        </w:rPr>
        <w:t>dexterity,</w:t>
      </w:r>
      <w:r w:rsidRPr="00E237C8">
        <w:rPr>
          <w:rFonts w:ascii="Arial" w:eastAsia="Verdana" w:hAnsi="Arial" w:cs="Arial"/>
          <w:spacing w:val="-7"/>
          <w:sz w:val="20"/>
          <w:szCs w:val="20"/>
          <w:lang w:bidi="en-US"/>
        </w:rPr>
        <w:t xml:space="preserve"> </w:t>
      </w:r>
      <w:r w:rsidRPr="00E237C8">
        <w:rPr>
          <w:rFonts w:ascii="Arial" w:eastAsia="Verdana" w:hAnsi="Arial" w:cs="Arial"/>
          <w:sz w:val="20"/>
          <w:szCs w:val="20"/>
          <w:lang w:bidi="en-US"/>
        </w:rPr>
        <w:t>enabling</w:t>
      </w:r>
      <w:r w:rsidRPr="00E237C8">
        <w:rPr>
          <w:rFonts w:ascii="Arial" w:eastAsia="Verdana" w:hAnsi="Arial" w:cs="Arial"/>
          <w:spacing w:val="-7"/>
          <w:sz w:val="20"/>
          <w:szCs w:val="20"/>
          <w:lang w:bidi="en-US"/>
        </w:rPr>
        <w:t xml:space="preserve"> </w:t>
      </w:r>
      <w:r w:rsidRPr="00E237C8">
        <w:rPr>
          <w:rFonts w:ascii="Arial" w:eastAsia="Verdana" w:hAnsi="Arial" w:cs="Arial"/>
          <w:sz w:val="20"/>
          <w:szCs w:val="20"/>
          <w:lang w:bidi="en-US"/>
        </w:rPr>
        <w:t>precise</w:t>
      </w:r>
      <w:r w:rsidRPr="00E237C8">
        <w:rPr>
          <w:rFonts w:ascii="Arial" w:eastAsia="Verdana" w:hAnsi="Arial" w:cs="Arial"/>
          <w:spacing w:val="-6"/>
          <w:sz w:val="20"/>
          <w:szCs w:val="20"/>
          <w:lang w:bidi="en-US"/>
        </w:rPr>
        <w:t xml:space="preserve"> </w:t>
      </w:r>
      <w:r w:rsidRPr="00E237C8">
        <w:rPr>
          <w:rFonts w:ascii="Arial" w:eastAsia="Verdana" w:hAnsi="Arial" w:cs="Arial"/>
          <w:sz w:val="20"/>
          <w:szCs w:val="20"/>
          <w:lang w:bidi="en-US"/>
        </w:rPr>
        <w:t>dissection</w:t>
      </w:r>
      <w:r w:rsidRPr="00E237C8">
        <w:rPr>
          <w:rFonts w:ascii="Arial" w:eastAsia="Verdana" w:hAnsi="Arial" w:cs="Arial"/>
          <w:spacing w:val="-7"/>
          <w:sz w:val="20"/>
          <w:szCs w:val="20"/>
          <w:lang w:bidi="en-US"/>
        </w:rPr>
        <w:t xml:space="preserve"> </w:t>
      </w:r>
      <w:r w:rsidRPr="00E237C8">
        <w:rPr>
          <w:rFonts w:ascii="Arial" w:eastAsia="Verdana" w:hAnsi="Arial" w:cs="Arial"/>
          <w:sz w:val="20"/>
          <w:szCs w:val="20"/>
          <w:lang w:bidi="en-US"/>
        </w:rPr>
        <w:t>and</w:t>
      </w:r>
      <w:r w:rsidRPr="00E237C8">
        <w:rPr>
          <w:rFonts w:ascii="Arial" w:eastAsia="Verdana" w:hAnsi="Arial" w:cs="Arial"/>
          <w:spacing w:val="-7"/>
          <w:sz w:val="20"/>
          <w:szCs w:val="20"/>
          <w:lang w:bidi="en-US"/>
        </w:rPr>
        <w:t xml:space="preserve"> </w:t>
      </w:r>
      <w:r w:rsidRPr="00E237C8">
        <w:rPr>
          <w:rFonts w:ascii="Arial" w:eastAsia="Verdana" w:hAnsi="Arial" w:cs="Arial"/>
          <w:spacing w:val="-6"/>
          <w:sz w:val="20"/>
          <w:szCs w:val="20"/>
          <w:lang w:bidi="en-US"/>
        </w:rPr>
        <w:t xml:space="preserve">repair. </w:t>
      </w:r>
      <w:r w:rsidRPr="00E237C8">
        <w:rPr>
          <w:rFonts w:ascii="Arial" w:eastAsia="Verdana" w:hAnsi="Arial" w:cs="Arial"/>
          <w:sz w:val="20"/>
          <w:szCs w:val="20"/>
          <w:lang w:bidi="en-US"/>
        </w:rPr>
        <w:t>Robotic nephrectomy should be considered a valuable option for such challenging</w:t>
      </w:r>
      <w:r w:rsidRPr="00E237C8">
        <w:rPr>
          <w:rFonts w:ascii="Arial" w:eastAsia="Verdana" w:hAnsi="Arial" w:cs="Arial"/>
          <w:spacing w:val="-28"/>
          <w:sz w:val="20"/>
          <w:szCs w:val="20"/>
          <w:lang w:bidi="en-US"/>
        </w:rPr>
        <w:t xml:space="preserve"> </w:t>
      </w:r>
      <w:r w:rsidRPr="00E237C8">
        <w:rPr>
          <w:rFonts w:ascii="Arial" w:eastAsia="Verdana" w:hAnsi="Arial" w:cs="Arial"/>
          <w:sz w:val="20"/>
          <w:szCs w:val="20"/>
          <w:lang w:bidi="en-US"/>
        </w:rPr>
        <w:t>cases.</w:t>
      </w:r>
    </w:p>
    <w:p w14:paraId="58D1BFF3" w14:textId="77777777" w:rsidR="00E237C8" w:rsidRPr="001D5EE7" w:rsidRDefault="00E237C8" w:rsidP="005719D7">
      <w:pPr>
        <w:spacing w:after="0" w:line="240" w:lineRule="auto"/>
        <w:rPr>
          <w:rFonts w:ascii="Arial" w:hAnsi="Arial" w:cs="Arial"/>
          <w:sz w:val="20"/>
          <w:szCs w:val="20"/>
          <w:lang w:bidi="en-US"/>
        </w:rPr>
      </w:pPr>
    </w:p>
    <w:p w14:paraId="2433EAE3" w14:textId="77777777" w:rsidR="000D06CC" w:rsidRPr="001D5EE7" w:rsidRDefault="000D06CC" w:rsidP="005719D7">
      <w:pPr>
        <w:spacing w:after="0" w:line="240" w:lineRule="auto"/>
        <w:rPr>
          <w:rFonts w:ascii="Arial" w:hAnsi="Arial" w:cs="Arial"/>
          <w:sz w:val="20"/>
          <w:szCs w:val="20"/>
          <w:lang w:bidi="en-US"/>
        </w:rPr>
      </w:pPr>
    </w:p>
    <w:p w14:paraId="4F445372" w14:textId="77777777" w:rsidR="00320AE6" w:rsidRPr="008272FE" w:rsidRDefault="00320AE6" w:rsidP="005719D7">
      <w:pPr>
        <w:spacing w:after="0" w:line="240" w:lineRule="auto"/>
        <w:rPr>
          <w:rFonts w:ascii="Arial" w:hAnsi="Arial" w:cs="Arial"/>
          <w:sz w:val="20"/>
          <w:szCs w:val="20"/>
          <w:lang w:bidi="en-US"/>
        </w:rPr>
      </w:pPr>
    </w:p>
    <w:sectPr w:rsidR="00320AE6" w:rsidRPr="008272FE" w:rsidSect="005719D7">
      <w:type w:val="continuous"/>
      <w:pgSz w:w="11906" w:h="16838"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37A"/>
    <w:multiLevelType w:val="hybridMultilevel"/>
    <w:tmpl w:val="109804D0"/>
    <w:lvl w:ilvl="0" w:tplc="237C94C0">
      <w:start w:val="4"/>
      <w:numFmt w:val="decimal"/>
      <w:lvlText w:val="%1."/>
      <w:lvlJc w:val="left"/>
      <w:pPr>
        <w:ind w:left="117" w:hanging="297"/>
      </w:pPr>
      <w:rPr>
        <w:rFonts w:ascii="Verdana" w:eastAsia="Verdana" w:hAnsi="Verdana" w:cs="Verdana" w:hint="default"/>
        <w:spacing w:val="-1"/>
        <w:w w:val="100"/>
        <w:sz w:val="22"/>
        <w:szCs w:val="22"/>
        <w:lang w:val="en-US" w:eastAsia="en-US" w:bidi="en-US"/>
      </w:rPr>
    </w:lvl>
    <w:lvl w:ilvl="1" w:tplc="FD9AAD4E">
      <w:numFmt w:val="bullet"/>
      <w:lvlText w:val="•"/>
      <w:lvlJc w:val="left"/>
      <w:pPr>
        <w:ind w:left="1416" w:hanging="297"/>
      </w:pPr>
      <w:rPr>
        <w:rFonts w:hint="default"/>
        <w:lang w:val="en-US" w:eastAsia="en-US" w:bidi="en-US"/>
      </w:rPr>
    </w:lvl>
    <w:lvl w:ilvl="2" w:tplc="1D14CA54">
      <w:numFmt w:val="bullet"/>
      <w:lvlText w:val="•"/>
      <w:lvlJc w:val="left"/>
      <w:pPr>
        <w:ind w:left="2712" w:hanging="297"/>
      </w:pPr>
      <w:rPr>
        <w:rFonts w:hint="default"/>
        <w:lang w:val="en-US" w:eastAsia="en-US" w:bidi="en-US"/>
      </w:rPr>
    </w:lvl>
    <w:lvl w:ilvl="3" w:tplc="6D0E1506">
      <w:numFmt w:val="bullet"/>
      <w:lvlText w:val="•"/>
      <w:lvlJc w:val="left"/>
      <w:pPr>
        <w:ind w:left="4008" w:hanging="297"/>
      </w:pPr>
      <w:rPr>
        <w:rFonts w:hint="default"/>
        <w:lang w:val="en-US" w:eastAsia="en-US" w:bidi="en-US"/>
      </w:rPr>
    </w:lvl>
    <w:lvl w:ilvl="4" w:tplc="DFC62FD0">
      <w:numFmt w:val="bullet"/>
      <w:lvlText w:val="•"/>
      <w:lvlJc w:val="left"/>
      <w:pPr>
        <w:ind w:left="5304" w:hanging="297"/>
      </w:pPr>
      <w:rPr>
        <w:rFonts w:hint="default"/>
        <w:lang w:val="en-US" w:eastAsia="en-US" w:bidi="en-US"/>
      </w:rPr>
    </w:lvl>
    <w:lvl w:ilvl="5" w:tplc="94366258">
      <w:numFmt w:val="bullet"/>
      <w:lvlText w:val="•"/>
      <w:lvlJc w:val="left"/>
      <w:pPr>
        <w:ind w:left="6600" w:hanging="297"/>
      </w:pPr>
      <w:rPr>
        <w:rFonts w:hint="default"/>
        <w:lang w:val="en-US" w:eastAsia="en-US" w:bidi="en-US"/>
      </w:rPr>
    </w:lvl>
    <w:lvl w:ilvl="6" w:tplc="38129D30">
      <w:numFmt w:val="bullet"/>
      <w:lvlText w:val="•"/>
      <w:lvlJc w:val="left"/>
      <w:pPr>
        <w:ind w:left="7896" w:hanging="297"/>
      </w:pPr>
      <w:rPr>
        <w:rFonts w:hint="default"/>
        <w:lang w:val="en-US" w:eastAsia="en-US" w:bidi="en-US"/>
      </w:rPr>
    </w:lvl>
    <w:lvl w:ilvl="7" w:tplc="B17A0F6E">
      <w:numFmt w:val="bullet"/>
      <w:lvlText w:val="•"/>
      <w:lvlJc w:val="left"/>
      <w:pPr>
        <w:ind w:left="9192" w:hanging="297"/>
      </w:pPr>
      <w:rPr>
        <w:rFonts w:hint="default"/>
        <w:lang w:val="en-US" w:eastAsia="en-US" w:bidi="en-US"/>
      </w:rPr>
    </w:lvl>
    <w:lvl w:ilvl="8" w:tplc="53DA26AE">
      <w:numFmt w:val="bullet"/>
      <w:lvlText w:val="•"/>
      <w:lvlJc w:val="left"/>
      <w:pPr>
        <w:ind w:left="10488" w:hanging="297"/>
      </w:pPr>
      <w:rPr>
        <w:rFonts w:hint="default"/>
        <w:lang w:val="en-US" w:eastAsia="en-US" w:bidi="en-US"/>
      </w:rPr>
    </w:lvl>
  </w:abstractNum>
  <w:num w:numId="1" w16cid:durableId="174464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45"/>
    <w:rsid w:val="00005BB5"/>
    <w:rsid w:val="000427CD"/>
    <w:rsid w:val="00060AF4"/>
    <w:rsid w:val="00067AF7"/>
    <w:rsid w:val="00084A39"/>
    <w:rsid w:val="000867D2"/>
    <w:rsid w:val="00095310"/>
    <w:rsid w:val="000B740A"/>
    <w:rsid w:val="000C2542"/>
    <w:rsid w:val="000D06CC"/>
    <w:rsid w:val="000F0EA9"/>
    <w:rsid w:val="00134F16"/>
    <w:rsid w:val="0014125A"/>
    <w:rsid w:val="00146C88"/>
    <w:rsid w:val="00146EE9"/>
    <w:rsid w:val="00152DAD"/>
    <w:rsid w:val="001549BE"/>
    <w:rsid w:val="00156F3B"/>
    <w:rsid w:val="00166594"/>
    <w:rsid w:val="00174729"/>
    <w:rsid w:val="001B170E"/>
    <w:rsid w:val="001B33FB"/>
    <w:rsid w:val="001D5EE7"/>
    <w:rsid w:val="00204659"/>
    <w:rsid w:val="00243FC6"/>
    <w:rsid w:val="002647E0"/>
    <w:rsid w:val="002731BA"/>
    <w:rsid w:val="002870A1"/>
    <w:rsid w:val="00296D16"/>
    <w:rsid w:val="00297CCC"/>
    <w:rsid w:val="002A3118"/>
    <w:rsid w:val="002A6D13"/>
    <w:rsid w:val="002B406C"/>
    <w:rsid w:val="002B468C"/>
    <w:rsid w:val="002C67BE"/>
    <w:rsid w:val="002E59D7"/>
    <w:rsid w:val="002F08C9"/>
    <w:rsid w:val="00320AE6"/>
    <w:rsid w:val="003235D0"/>
    <w:rsid w:val="003247E5"/>
    <w:rsid w:val="0035069F"/>
    <w:rsid w:val="0037006D"/>
    <w:rsid w:val="003752A5"/>
    <w:rsid w:val="003A6110"/>
    <w:rsid w:val="003B679E"/>
    <w:rsid w:val="003B78BC"/>
    <w:rsid w:val="003C636E"/>
    <w:rsid w:val="003D27BA"/>
    <w:rsid w:val="003E0071"/>
    <w:rsid w:val="003F2ABD"/>
    <w:rsid w:val="003F4629"/>
    <w:rsid w:val="00405DF8"/>
    <w:rsid w:val="00410270"/>
    <w:rsid w:val="004165C2"/>
    <w:rsid w:val="004612D2"/>
    <w:rsid w:val="00481963"/>
    <w:rsid w:val="004968E8"/>
    <w:rsid w:val="004A6BEA"/>
    <w:rsid w:val="004C0D63"/>
    <w:rsid w:val="0050584F"/>
    <w:rsid w:val="00514B47"/>
    <w:rsid w:val="00522AB2"/>
    <w:rsid w:val="0054393A"/>
    <w:rsid w:val="00552570"/>
    <w:rsid w:val="0055309D"/>
    <w:rsid w:val="00561341"/>
    <w:rsid w:val="005719D7"/>
    <w:rsid w:val="00584991"/>
    <w:rsid w:val="005849BE"/>
    <w:rsid w:val="005D245A"/>
    <w:rsid w:val="005E2A94"/>
    <w:rsid w:val="005E6817"/>
    <w:rsid w:val="005F12BC"/>
    <w:rsid w:val="005F3801"/>
    <w:rsid w:val="006001C9"/>
    <w:rsid w:val="00623361"/>
    <w:rsid w:val="00642318"/>
    <w:rsid w:val="006504DC"/>
    <w:rsid w:val="00662B30"/>
    <w:rsid w:val="00666E30"/>
    <w:rsid w:val="0068376C"/>
    <w:rsid w:val="00691CD3"/>
    <w:rsid w:val="006E2F01"/>
    <w:rsid w:val="006F2759"/>
    <w:rsid w:val="00720D38"/>
    <w:rsid w:val="0073782A"/>
    <w:rsid w:val="00745DF6"/>
    <w:rsid w:val="00763AAE"/>
    <w:rsid w:val="00781A9B"/>
    <w:rsid w:val="007946B4"/>
    <w:rsid w:val="007A2834"/>
    <w:rsid w:val="007A516C"/>
    <w:rsid w:val="007B3EF2"/>
    <w:rsid w:val="007B6593"/>
    <w:rsid w:val="007E4DD4"/>
    <w:rsid w:val="0082519E"/>
    <w:rsid w:val="008272FE"/>
    <w:rsid w:val="008A7857"/>
    <w:rsid w:val="008C69C5"/>
    <w:rsid w:val="008D22CB"/>
    <w:rsid w:val="008E2AB6"/>
    <w:rsid w:val="00920E1E"/>
    <w:rsid w:val="00926934"/>
    <w:rsid w:val="00944A93"/>
    <w:rsid w:val="00972ACA"/>
    <w:rsid w:val="00985C75"/>
    <w:rsid w:val="00987579"/>
    <w:rsid w:val="009C7BF5"/>
    <w:rsid w:val="009D6982"/>
    <w:rsid w:val="009F2FBA"/>
    <w:rsid w:val="00A126E8"/>
    <w:rsid w:val="00A141D4"/>
    <w:rsid w:val="00A2359E"/>
    <w:rsid w:val="00A431AA"/>
    <w:rsid w:val="00A60AB7"/>
    <w:rsid w:val="00A85DE7"/>
    <w:rsid w:val="00A912D0"/>
    <w:rsid w:val="00A924A4"/>
    <w:rsid w:val="00AA5416"/>
    <w:rsid w:val="00AA7B5C"/>
    <w:rsid w:val="00AB56A8"/>
    <w:rsid w:val="00AC6174"/>
    <w:rsid w:val="00AD4D02"/>
    <w:rsid w:val="00AE2D16"/>
    <w:rsid w:val="00AE4A58"/>
    <w:rsid w:val="00B22CF3"/>
    <w:rsid w:val="00B45122"/>
    <w:rsid w:val="00B577DF"/>
    <w:rsid w:val="00B71223"/>
    <w:rsid w:val="00B83841"/>
    <w:rsid w:val="00BA1D9D"/>
    <w:rsid w:val="00BF0CC0"/>
    <w:rsid w:val="00C12345"/>
    <w:rsid w:val="00C233C6"/>
    <w:rsid w:val="00C2799E"/>
    <w:rsid w:val="00C31F8B"/>
    <w:rsid w:val="00C3524F"/>
    <w:rsid w:val="00C63A92"/>
    <w:rsid w:val="00C7110A"/>
    <w:rsid w:val="00C73964"/>
    <w:rsid w:val="00C87761"/>
    <w:rsid w:val="00CD1D10"/>
    <w:rsid w:val="00D30BC4"/>
    <w:rsid w:val="00D7108E"/>
    <w:rsid w:val="00DA4A81"/>
    <w:rsid w:val="00DB0C66"/>
    <w:rsid w:val="00DC5285"/>
    <w:rsid w:val="00DE0E8A"/>
    <w:rsid w:val="00DF1570"/>
    <w:rsid w:val="00DF781F"/>
    <w:rsid w:val="00E03A36"/>
    <w:rsid w:val="00E1572E"/>
    <w:rsid w:val="00E237C8"/>
    <w:rsid w:val="00E50FF0"/>
    <w:rsid w:val="00E54922"/>
    <w:rsid w:val="00EA02D5"/>
    <w:rsid w:val="00EF0234"/>
    <w:rsid w:val="00F018C4"/>
    <w:rsid w:val="00F12983"/>
    <w:rsid w:val="00F14B2D"/>
    <w:rsid w:val="00F31C9D"/>
    <w:rsid w:val="00F53250"/>
    <w:rsid w:val="00F63A62"/>
    <w:rsid w:val="00F6591D"/>
    <w:rsid w:val="00F74BDD"/>
    <w:rsid w:val="00F85F18"/>
    <w:rsid w:val="00F92362"/>
    <w:rsid w:val="00FC798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f,#ffebff"/>
      <o:colormenu v:ext="edit" fillcolor="none [665]"/>
    </o:shapedefaults>
    <o:shapelayout v:ext="edit">
      <o:idmap v:ext="edit" data="1"/>
    </o:shapelayout>
  </w:shapeDefaults>
  <w:decimalSymbol w:val="."/>
  <w:listSeparator w:val=","/>
  <w14:docId w14:val="51FF245F"/>
  <w15:chartTrackingRefBased/>
  <w15:docId w15:val="{906AA78F-84D1-4A9A-B60E-373F0618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AE6"/>
    <w:pPr>
      <w:spacing w:after="200" w:line="276" w:lineRule="auto"/>
    </w:pPr>
    <w:rPr>
      <w:rFonts w:eastAsiaTheme="minorEastAsia"/>
      <w:kern w:val="0"/>
      <w:szCs w:val="22"/>
      <w:lang w:val="en-US" w:bidi="ar-SA"/>
      <w14:ligatures w14:val="none"/>
    </w:rPr>
  </w:style>
  <w:style w:type="paragraph" w:styleId="Heading1">
    <w:name w:val="heading 1"/>
    <w:basedOn w:val="Normal"/>
    <w:next w:val="Normal"/>
    <w:link w:val="Heading1Char"/>
    <w:uiPriority w:val="9"/>
    <w:qFormat/>
    <w:rsid w:val="00C1234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36"/>
      <w:lang w:val="en-IN" w:bidi="hi-IN"/>
      <w14:ligatures w14:val="standardContextual"/>
    </w:rPr>
  </w:style>
  <w:style w:type="paragraph" w:styleId="Heading2">
    <w:name w:val="heading 2"/>
    <w:basedOn w:val="Normal"/>
    <w:next w:val="Normal"/>
    <w:link w:val="Heading2Char"/>
    <w:uiPriority w:val="9"/>
    <w:unhideWhenUsed/>
    <w:qFormat/>
    <w:rsid w:val="00C1234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29"/>
      <w:lang w:val="en-IN" w:bidi="hi-IN"/>
      <w14:ligatures w14:val="standardContextual"/>
    </w:rPr>
  </w:style>
  <w:style w:type="paragraph" w:styleId="Heading3">
    <w:name w:val="heading 3"/>
    <w:basedOn w:val="Normal"/>
    <w:next w:val="Normal"/>
    <w:link w:val="Heading3Char"/>
    <w:uiPriority w:val="9"/>
    <w:semiHidden/>
    <w:unhideWhenUsed/>
    <w:qFormat/>
    <w:rsid w:val="00C12345"/>
    <w:pPr>
      <w:keepNext/>
      <w:keepLines/>
      <w:spacing w:before="160" w:after="80" w:line="259" w:lineRule="auto"/>
      <w:outlineLvl w:val="2"/>
    </w:pPr>
    <w:rPr>
      <w:rFonts w:eastAsiaTheme="majorEastAsia" w:cstheme="majorBidi"/>
      <w:color w:val="2F5496" w:themeColor="accent1" w:themeShade="BF"/>
      <w:kern w:val="2"/>
      <w:sz w:val="28"/>
      <w:szCs w:val="25"/>
      <w:lang w:val="en-IN" w:bidi="hi-IN"/>
      <w14:ligatures w14:val="standardContextual"/>
    </w:rPr>
  </w:style>
  <w:style w:type="paragraph" w:styleId="Heading4">
    <w:name w:val="heading 4"/>
    <w:basedOn w:val="Normal"/>
    <w:next w:val="Normal"/>
    <w:link w:val="Heading4Char"/>
    <w:uiPriority w:val="9"/>
    <w:semiHidden/>
    <w:unhideWhenUsed/>
    <w:qFormat/>
    <w:rsid w:val="00C12345"/>
    <w:pPr>
      <w:keepNext/>
      <w:keepLines/>
      <w:spacing w:before="80" w:after="40" w:line="259" w:lineRule="auto"/>
      <w:outlineLvl w:val="3"/>
    </w:pPr>
    <w:rPr>
      <w:rFonts w:eastAsiaTheme="majorEastAsia" w:cstheme="majorBidi"/>
      <w:i/>
      <w:iCs/>
      <w:color w:val="2F5496" w:themeColor="accent1" w:themeShade="BF"/>
      <w:kern w:val="2"/>
      <w:szCs w:val="20"/>
      <w:lang w:val="en-IN" w:bidi="hi-IN"/>
      <w14:ligatures w14:val="standardContextual"/>
    </w:rPr>
  </w:style>
  <w:style w:type="paragraph" w:styleId="Heading5">
    <w:name w:val="heading 5"/>
    <w:basedOn w:val="Normal"/>
    <w:next w:val="Normal"/>
    <w:link w:val="Heading5Char"/>
    <w:uiPriority w:val="9"/>
    <w:semiHidden/>
    <w:unhideWhenUsed/>
    <w:qFormat/>
    <w:rsid w:val="00C12345"/>
    <w:pPr>
      <w:keepNext/>
      <w:keepLines/>
      <w:spacing w:before="80" w:after="40" w:line="259" w:lineRule="auto"/>
      <w:outlineLvl w:val="4"/>
    </w:pPr>
    <w:rPr>
      <w:rFonts w:eastAsiaTheme="majorEastAsia" w:cstheme="majorBidi"/>
      <w:color w:val="2F5496" w:themeColor="accent1" w:themeShade="BF"/>
      <w:kern w:val="2"/>
      <w:szCs w:val="20"/>
      <w:lang w:val="en-IN" w:bidi="hi-IN"/>
      <w14:ligatures w14:val="standardContextual"/>
    </w:rPr>
  </w:style>
  <w:style w:type="paragraph" w:styleId="Heading6">
    <w:name w:val="heading 6"/>
    <w:basedOn w:val="Normal"/>
    <w:next w:val="Normal"/>
    <w:link w:val="Heading6Char"/>
    <w:uiPriority w:val="9"/>
    <w:semiHidden/>
    <w:unhideWhenUsed/>
    <w:qFormat/>
    <w:rsid w:val="00C12345"/>
    <w:pPr>
      <w:keepNext/>
      <w:keepLines/>
      <w:spacing w:before="40" w:after="0" w:line="259" w:lineRule="auto"/>
      <w:outlineLvl w:val="5"/>
    </w:pPr>
    <w:rPr>
      <w:rFonts w:eastAsiaTheme="majorEastAsia" w:cstheme="majorBidi"/>
      <w:i/>
      <w:iCs/>
      <w:color w:val="595959" w:themeColor="text1" w:themeTint="A6"/>
      <w:kern w:val="2"/>
      <w:szCs w:val="20"/>
      <w:lang w:val="en-IN" w:bidi="hi-IN"/>
      <w14:ligatures w14:val="standardContextual"/>
    </w:rPr>
  </w:style>
  <w:style w:type="paragraph" w:styleId="Heading7">
    <w:name w:val="heading 7"/>
    <w:basedOn w:val="Normal"/>
    <w:next w:val="Normal"/>
    <w:link w:val="Heading7Char"/>
    <w:uiPriority w:val="9"/>
    <w:semiHidden/>
    <w:unhideWhenUsed/>
    <w:qFormat/>
    <w:rsid w:val="00C12345"/>
    <w:pPr>
      <w:keepNext/>
      <w:keepLines/>
      <w:spacing w:before="40" w:after="0" w:line="259" w:lineRule="auto"/>
      <w:outlineLvl w:val="6"/>
    </w:pPr>
    <w:rPr>
      <w:rFonts w:eastAsiaTheme="majorEastAsia" w:cstheme="majorBidi"/>
      <w:color w:val="595959" w:themeColor="text1" w:themeTint="A6"/>
      <w:kern w:val="2"/>
      <w:szCs w:val="20"/>
      <w:lang w:val="en-IN" w:bidi="hi-IN"/>
      <w14:ligatures w14:val="standardContextual"/>
    </w:rPr>
  </w:style>
  <w:style w:type="paragraph" w:styleId="Heading8">
    <w:name w:val="heading 8"/>
    <w:basedOn w:val="Normal"/>
    <w:next w:val="Normal"/>
    <w:link w:val="Heading8Char"/>
    <w:uiPriority w:val="9"/>
    <w:semiHidden/>
    <w:unhideWhenUsed/>
    <w:qFormat/>
    <w:rsid w:val="00C12345"/>
    <w:pPr>
      <w:keepNext/>
      <w:keepLines/>
      <w:spacing w:after="0" w:line="259" w:lineRule="auto"/>
      <w:outlineLvl w:val="7"/>
    </w:pPr>
    <w:rPr>
      <w:rFonts w:eastAsiaTheme="majorEastAsia" w:cstheme="majorBidi"/>
      <w:i/>
      <w:iCs/>
      <w:color w:val="272727" w:themeColor="text1" w:themeTint="D8"/>
      <w:kern w:val="2"/>
      <w:szCs w:val="20"/>
      <w:lang w:val="en-IN" w:bidi="hi-IN"/>
      <w14:ligatures w14:val="standardContextual"/>
    </w:rPr>
  </w:style>
  <w:style w:type="paragraph" w:styleId="Heading9">
    <w:name w:val="heading 9"/>
    <w:basedOn w:val="Normal"/>
    <w:next w:val="Normal"/>
    <w:link w:val="Heading9Char"/>
    <w:uiPriority w:val="9"/>
    <w:semiHidden/>
    <w:unhideWhenUsed/>
    <w:qFormat/>
    <w:rsid w:val="00C12345"/>
    <w:pPr>
      <w:keepNext/>
      <w:keepLines/>
      <w:spacing w:after="0" w:line="259" w:lineRule="auto"/>
      <w:outlineLvl w:val="8"/>
    </w:pPr>
    <w:rPr>
      <w:rFonts w:eastAsiaTheme="majorEastAsia" w:cstheme="majorBidi"/>
      <w:color w:val="272727" w:themeColor="text1" w:themeTint="D8"/>
      <w:kern w:val="2"/>
      <w:szCs w:val="20"/>
      <w:lang w:val="en-IN"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4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1234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1234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123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3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345"/>
    <w:rPr>
      <w:rFonts w:eastAsiaTheme="majorEastAsia" w:cstheme="majorBidi"/>
      <w:color w:val="272727" w:themeColor="text1" w:themeTint="D8"/>
    </w:rPr>
  </w:style>
  <w:style w:type="paragraph" w:styleId="Title">
    <w:name w:val="Title"/>
    <w:basedOn w:val="Normal"/>
    <w:next w:val="Normal"/>
    <w:link w:val="TitleChar"/>
    <w:uiPriority w:val="10"/>
    <w:qFormat/>
    <w:rsid w:val="00C12345"/>
    <w:pPr>
      <w:spacing w:after="80" w:line="240" w:lineRule="auto"/>
      <w:contextualSpacing/>
    </w:pPr>
    <w:rPr>
      <w:rFonts w:asciiTheme="majorHAnsi" w:eastAsiaTheme="majorEastAsia" w:hAnsiTheme="majorHAnsi" w:cstheme="majorBidi"/>
      <w:spacing w:val="-10"/>
      <w:kern w:val="28"/>
      <w:sz w:val="56"/>
      <w:szCs w:val="50"/>
      <w:lang w:val="en-IN" w:bidi="hi-IN"/>
      <w14:ligatures w14:val="standardContextual"/>
    </w:rPr>
  </w:style>
  <w:style w:type="character" w:customStyle="1" w:styleId="TitleChar">
    <w:name w:val="Title Char"/>
    <w:basedOn w:val="DefaultParagraphFont"/>
    <w:link w:val="Title"/>
    <w:uiPriority w:val="10"/>
    <w:rsid w:val="00C1234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12345"/>
    <w:pPr>
      <w:numPr>
        <w:ilvl w:val="1"/>
      </w:numPr>
      <w:spacing w:after="160" w:line="259" w:lineRule="auto"/>
    </w:pPr>
    <w:rPr>
      <w:rFonts w:eastAsiaTheme="majorEastAsia" w:cstheme="majorBidi"/>
      <w:color w:val="595959" w:themeColor="text1" w:themeTint="A6"/>
      <w:spacing w:val="15"/>
      <w:kern w:val="2"/>
      <w:sz w:val="28"/>
      <w:szCs w:val="25"/>
      <w:lang w:val="en-IN" w:bidi="hi-IN"/>
      <w14:ligatures w14:val="standardContextual"/>
    </w:rPr>
  </w:style>
  <w:style w:type="character" w:customStyle="1" w:styleId="SubtitleChar">
    <w:name w:val="Subtitle Char"/>
    <w:basedOn w:val="DefaultParagraphFont"/>
    <w:link w:val="Subtitle"/>
    <w:uiPriority w:val="11"/>
    <w:rsid w:val="00C1234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12345"/>
    <w:pPr>
      <w:spacing w:before="160" w:after="160" w:line="259" w:lineRule="auto"/>
      <w:jc w:val="center"/>
    </w:pPr>
    <w:rPr>
      <w:rFonts w:eastAsiaTheme="minorHAnsi" w:cs="Mangal"/>
      <w:i/>
      <w:iCs/>
      <w:color w:val="404040" w:themeColor="text1" w:themeTint="BF"/>
      <w:kern w:val="2"/>
      <w:szCs w:val="20"/>
      <w:lang w:val="en-IN" w:bidi="hi-IN"/>
      <w14:ligatures w14:val="standardContextual"/>
    </w:rPr>
  </w:style>
  <w:style w:type="character" w:customStyle="1" w:styleId="QuoteChar">
    <w:name w:val="Quote Char"/>
    <w:basedOn w:val="DefaultParagraphFont"/>
    <w:link w:val="Quote"/>
    <w:uiPriority w:val="29"/>
    <w:rsid w:val="00C12345"/>
    <w:rPr>
      <w:rFonts w:cs="Mangal"/>
      <w:i/>
      <w:iCs/>
      <w:color w:val="404040" w:themeColor="text1" w:themeTint="BF"/>
    </w:rPr>
  </w:style>
  <w:style w:type="paragraph" w:styleId="ListParagraph">
    <w:name w:val="List Paragraph"/>
    <w:basedOn w:val="Normal"/>
    <w:uiPriority w:val="34"/>
    <w:qFormat/>
    <w:rsid w:val="00C12345"/>
    <w:pPr>
      <w:spacing w:after="160" w:line="259" w:lineRule="auto"/>
      <w:ind w:left="720"/>
      <w:contextualSpacing/>
    </w:pPr>
    <w:rPr>
      <w:rFonts w:eastAsiaTheme="minorHAnsi" w:cs="Mangal"/>
      <w:kern w:val="2"/>
      <w:szCs w:val="20"/>
      <w:lang w:val="en-IN" w:bidi="hi-IN"/>
      <w14:ligatures w14:val="standardContextual"/>
    </w:rPr>
  </w:style>
  <w:style w:type="character" w:styleId="IntenseEmphasis">
    <w:name w:val="Intense Emphasis"/>
    <w:basedOn w:val="DefaultParagraphFont"/>
    <w:uiPriority w:val="21"/>
    <w:qFormat/>
    <w:rsid w:val="00C12345"/>
    <w:rPr>
      <w:i/>
      <w:iCs/>
      <w:color w:val="2F5496" w:themeColor="accent1" w:themeShade="BF"/>
    </w:rPr>
  </w:style>
  <w:style w:type="paragraph" w:styleId="IntenseQuote">
    <w:name w:val="Intense Quote"/>
    <w:basedOn w:val="Normal"/>
    <w:next w:val="Normal"/>
    <w:link w:val="IntenseQuoteChar"/>
    <w:uiPriority w:val="30"/>
    <w:qFormat/>
    <w:rsid w:val="00C1234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Mangal"/>
      <w:i/>
      <w:iCs/>
      <w:color w:val="2F5496" w:themeColor="accent1" w:themeShade="BF"/>
      <w:kern w:val="2"/>
      <w:szCs w:val="20"/>
      <w:lang w:val="en-IN" w:bidi="hi-IN"/>
      <w14:ligatures w14:val="standardContextual"/>
    </w:rPr>
  </w:style>
  <w:style w:type="character" w:customStyle="1" w:styleId="IntenseQuoteChar">
    <w:name w:val="Intense Quote Char"/>
    <w:basedOn w:val="DefaultParagraphFont"/>
    <w:link w:val="IntenseQuote"/>
    <w:uiPriority w:val="30"/>
    <w:rsid w:val="00C12345"/>
    <w:rPr>
      <w:rFonts w:cs="Mangal"/>
      <w:i/>
      <w:iCs/>
      <w:color w:val="2F5496" w:themeColor="accent1" w:themeShade="BF"/>
    </w:rPr>
  </w:style>
  <w:style w:type="character" w:styleId="IntenseReference">
    <w:name w:val="Intense Reference"/>
    <w:basedOn w:val="DefaultParagraphFont"/>
    <w:uiPriority w:val="32"/>
    <w:qFormat/>
    <w:rsid w:val="00C12345"/>
    <w:rPr>
      <w:b/>
      <w:bCs/>
      <w:smallCaps/>
      <w:color w:val="2F5496" w:themeColor="accent1" w:themeShade="BF"/>
      <w:spacing w:val="5"/>
    </w:rPr>
  </w:style>
  <w:style w:type="paragraph" w:styleId="BodyText">
    <w:name w:val="Body Text"/>
    <w:basedOn w:val="Normal"/>
    <w:link w:val="BodyTextChar"/>
    <w:uiPriority w:val="1"/>
    <w:qFormat/>
    <w:rsid w:val="00C12345"/>
    <w:pPr>
      <w:widowControl w:val="0"/>
      <w:autoSpaceDE w:val="0"/>
      <w:autoSpaceDN w:val="0"/>
      <w:spacing w:after="0" w:line="240" w:lineRule="auto"/>
      <w:ind w:left="117"/>
    </w:pPr>
    <w:rPr>
      <w:rFonts w:ascii="Verdana" w:eastAsia="Verdana" w:hAnsi="Verdana" w:cs="Verdana"/>
      <w:lang w:bidi="en-US"/>
    </w:rPr>
  </w:style>
  <w:style w:type="character" w:customStyle="1" w:styleId="BodyTextChar">
    <w:name w:val="Body Text Char"/>
    <w:basedOn w:val="DefaultParagraphFont"/>
    <w:link w:val="BodyText"/>
    <w:uiPriority w:val="1"/>
    <w:rsid w:val="00C12345"/>
    <w:rPr>
      <w:rFonts w:ascii="Verdana" w:eastAsia="Verdana" w:hAnsi="Verdana" w:cs="Verdana"/>
      <w:kern w:val="0"/>
      <w:szCs w:val="22"/>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6538</Words>
  <Characters>37269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rishi nayyar</dc:creator>
  <cp:keywords/>
  <dc:description/>
  <cp:lastModifiedBy>rishi nayyar</cp:lastModifiedBy>
  <cp:revision>12</cp:revision>
  <dcterms:created xsi:type="dcterms:W3CDTF">2025-10-05T10:33:00Z</dcterms:created>
  <dcterms:modified xsi:type="dcterms:W3CDTF">2025-10-05T11:12:00Z</dcterms:modified>
</cp:coreProperties>
</file>